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A8900" w14:textId="2E69B3F6" w:rsidR="00DD3E3A" w:rsidRPr="00E114A8" w:rsidRDefault="00566FD4" w:rsidP="006022DB">
      <w:pPr>
        <w:pStyle w:val="PargrafodaLista"/>
        <w:tabs>
          <w:tab w:val="left" w:pos="1276"/>
        </w:tabs>
        <w:spacing w:afterLines="240" w:after="576" w:line="360" w:lineRule="auto"/>
        <w:ind w:left="0" w:right="1133" w:firstLine="709"/>
        <w:jc w:val="center"/>
        <w:rPr>
          <w:rFonts w:ascii="Arial" w:hAnsi="Arial" w:cs="Arial"/>
          <w:b/>
          <w:bCs/>
        </w:rPr>
      </w:pPr>
      <w:bookmarkStart w:id="0" w:name="_Hlk217746674"/>
      <w:bookmarkStart w:id="1" w:name="_Hlk217746707"/>
      <w:r w:rsidRPr="00E114A8">
        <w:rPr>
          <w:rFonts w:ascii="Arial" w:hAnsi="Arial" w:cs="Arial"/>
          <w:b/>
          <w:bCs/>
        </w:rPr>
        <w:t>CONTRATO DE ADESÃO DE PRESTAÇÃO DE SERVIÇOS</w:t>
      </w:r>
      <w:r w:rsidR="00A37FC3">
        <w:rPr>
          <w:rFonts w:ascii="Arial" w:hAnsi="Arial" w:cs="Arial"/>
          <w:b/>
          <w:bCs/>
        </w:rPr>
        <w:t xml:space="preserve"> </w:t>
      </w:r>
      <w:r w:rsidR="00E20230">
        <w:rPr>
          <w:rFonts w:ascii="Arial" w:hAnsi="Arial" w:cs="Arial"/>
          <w:b/>
          <w:bCs/>
        </w:rPr>
        <w:t>2026</w:t>
      </w:r>
    </w:p>
    <w:p w14:paraId="29C5D3B9" w14:textId="77777777" w:rsidR="00566FD4" w:rsidRPr="00E114A8" w:rsidRDefault="00566FD4" w:rsidP="006022DB">
      <w:pPr>
        <w:pStyle w:val="PargrafodaLista"/>
        <w:tabs>
          <w:tab w:val="left" w:pos="1276"/>
        </w:tabs>
        <w:spacing w:afterLines="240" w:after="576" w:line="360" w:lineRule="auto"/>
        <w:ind w:left="0" w:right="1133" w:firstLine="709"/>
        <w:jc w:val="both"/>
        <w:rPr>
          <w:rFonts w:ascii="Arial" w:hAnsi="Arial" w:cs="Arial"/>
          <w:b/>
          <w:bCs/>
          <w:sz w:val="19"/>
          <w:szCs w:val="19"/>
        </w:rPr>
      </w:pPr>
    </w:p>
    <w:p w14:paraId="0F6BE886" w14:textId="3C85C12F" w:rsidR="00D65C32" w:rsidRPr="00E114A8" w:rsidRDefault="001E19AB" w:rsidP="00D65C32">
      <w:pPr>
        <w:pStyle w:val="PargrafodaLista"/>
        <w:numPr>
          <w:ilvl w:val="0"/>
          <w:numId w:val="1"/>
        </w:numPr>
        <w:tabs>
          <w:tab w:val="left" w:pos="0"/>
        </w:tabs>
        <w:spacing w:afterLines="240" w:after="576" w:line="360" w:lineRule="auto"/>
        <w:ind w:left="0" w:right="1133" w:firstLine="0"/>
        <w:jc w:val="both"/>
        <w:rPr>
          <w:rFonts w:ascii="Arial" w:hAnsi="Arial" w:cs="Arial"/>
          <w:b/>
          <w:bCs/>
          <w:sz w:val="19"/>
          <w:szCs w:val="19"/>
        </w:rPr>
      </w:pPr>
      <w:r w:rsidRPr="00E114A8">
        <w:rPr>
          <w:rFonts w:ascii="Arial" w:hAnsi="Arial" w:cs="Arial"/>
          <w:b/>
          <w:bCs/>
          <w:sz w:val="19"/>
          <w:szCs w:val="19"/>
        </w:rPr>
        <w:t>DAS PARTES</w:t>
      </w:r>
      <w:r w:rsidRPr="00E114A8">
        <w:rPr>
          <w:rFonts w:ascii="Arial" w:hAnsi="Arial" w:cs="Arial"/>
          <w:b/>
          <w:bCs/>
          <w:sz w:val="19"/>
          <w:szCs w:val="19"/>
        </w:rPr>
        <w:tab/>
      </w:r>
    </w:p>
    <w:p w14:paraId="55EBB837" w14:textId="1CFBD6EF" w:rsidR="00D65C32" w:rsidRPr="00E114A8" w:rsidRDefault="00566FD4" w:rsidP="00D65C32">
      <w:pPr>
        <w:pStyle w:val="PargrafodaLista"/>
        <w:tabs>
          <w:tab w:val="left" w:pos="1276"/>
        </w:tabs>
        <w:spacing w:afterLines="240" w:after="576" w:line="360" w:lineRule="auto"/>
        <w:ind w:left="0" w:right="1133" w:firstLine="709"/>
        <w:jc w:val="both"/>
        <w:rPr>
          <w:rFonts w:ascii="Arial" w:hAnsi="Arial" w:cs="Arial"/>
          <w:sz w:val="19"/>
          <w:szCs w:val="19"/>
        </w:rPr>
      </w:pPr>
      <w:r w:rsidRPr="00E114A8">
        <w:rPr>
          <w:rFonts w:ascii="Arial" w:hAnsi="Arial" w:cs="Arial"/>
          <w:sz w:val="19"/>
          <w:szCs w:val="19"/>
        </w:rPr>
        <w:t xml:space="preserve">De um lado, </w:t>
      </w:r>
      <w:r w:rsidRPr="00E114A8">
        <w:rPr>
          <w:rFonts w:ascii="Arial" w:hAnsi="Arial" w:cs="Arial"/>
          <w:b/>
          <w:bCs/>
          <w:sz w:val="19"/>
          <w:szCs w:val="19"/>
        </w:rPr>
        <w:t xml:space="preserve">J. S. BARBOSA ESPORTES (EMPRESA </w:t>
      </w:r>
      <w:r w:rsidR="00E20230">
        <w:rPr>
          <w:rFonts w:ascii="Arial" w:hAnsi="Arial" w:cs="Arial"/>
          <w:b/>
          <w:bCs/>
          <w:sz w:val="19"/>
          <w:szCs w:val="19"/>
        </w:rPr>
        <w:t>LICENCIADA JW7 ACADEMY</w:t>
      </w:r>
      <w:r w:rsidRPr="00E114A8">
        <w:rPr>
          <w:rFonts w:ascii="Arial" w:hAnsi="Arial" w:cs="Arial"/>
          <w:b/>
          <w:bCs/>
          <w:sz w:val="19"/>
          <w:szCs w:val="19"/>
        </w:rPr>
        <w:t>)</w:t>
      </w:r>
      <w:r w:rsidRPr="00E114A8">
        <w:rPr>
          <w:rFonts w:ascii="Arial" w:hAnsi="Arial" w:cs="Arial"/>
          <w:sz w:val="19"/>
          <w:szCs w:val="19"/>
        </w:rPr>
        <w:t xml:space="preserve">, pessoa jurídica de direito privado, inscrita no CNPJ sob o nº </w:t>
      </w:r>
      <w:r w:rsidR="00BA7DCF" w:rsidRPr="00E114A8">
        <w:rPr>
          <w:rFonts w:ascii="Arial" w:hAnsi="Arial" w:cs="Arial"/>
          <w:sz w:val="19"/>
          <w:szCs w:val="19"/>
        </w:rPr>
        <w:t>07.670.352/0001-01</w:t>
      </w:r>
      <w:r w:rsidRPr="00E114A8">
        <w:rPr>
          <w:rFonts w:ascii="Arial" w:hAnsi="Arial" w:cs="Arial"/>
          <w:sz w:val="19"/>
          <w:szCs w:val="19"/>
        </w:rPr>
        <w:t xml:space="preserve">, com sede na </w:t>
      </w:r>
      <w:r w:rsidR="00BA7DCF" w:rsidRPr="00E114A8">
        <w:rPr>
          <w:rFonts w:ascii="Arial" w:hAnsi="Arial" w:cs="Arial"/>
          <w:sz w:val="19"/>
          <w:szCs w:val="19"/>
          <w:shd w:val="clear" w:color="auto" w:fill="FFFFFF"/>
        </w:rPr>
        <w:t>Rua Paulo Afonso</w:t>
      </w:r>
      <w:r w:rsidR="00BA7DCF" w:rsidRPr="00E114A8">
        <w:rPr>
          <w:rFonts w:ascii="Arial" w:hAnsi="Arial" w:cs="Arial"/>
          <w:sz w:val="19"/>
          <w:szCs w:val="19"/>
        </w:rPr>
        <w:t xml:space="preserve">, Sn, </w:t>
      </w:r>
      <w:r w:rsidR="00BA7DCF" w:rsidRPr="00E114A8">
        <w:rPr>
          <w:rFonts w:ascii="Arial" w:hAnsi="Arial" w:cs="Arial"/>
          <w:sz w:val="19"/>
          <w:szCs w:val="19"/>
          <w:shd w:val="clear" w:color="auto" w:fill="FFFFFF"/>
        </w:rPr>
        <w:t>Jardim Cruzeiro</w:t>
      </w:r>
      <w:r w:rsidR="00BA7DCF" w:rsidRPr="00E114A8">
        <w:rPr>
          <w:rFonts w:ascii="Arial" w:hAnsi="Arial" w:cs="Arial"/>
          <w:sz w:val="19"/>
          <w:szCs w:val="19"/>
        </w:rPr>
        <w:t xml:space="preserve">, CEP </w:t>
      </w:r>
      <w:r w:rsidR="00BA7DCF" w:rsidRPr="00E114A8">
        <w:rPr>
          <w:rFonts w:ascii="Arial" w:hAnsi="Arial" w:cs="Arial"/>
          <w:sz w:val="19"/>
          <w:szCs w:val="19"/>
          <w:shd w:val="clear" w:color="auto" w:fill="FFFFFF"/>
        </w:rPr>
        <w:t>44.024-336</w:t>
      </w:r>
      <w:r w:rsidRPr="00E114A8">
        <w:rPr>
          <w:rFonts w:ascii="Arial" w:hAnsi="Arial" w:cs="Arial"/>
          <w:sz w:val="19"/>
          <w:szCs w:val="19"/>
        </w:rPr>
        <w:t xml:space="preserve">, </w:t>
      </w:r>
      <w:r w:rsidR="00BA7DCF" w:rsidRPr="00E114A8">
        <w:rPr>
          <w:rFonts w:ascii="Arial" w:hAnsi="Arial" w:cs="Arial"/>
          <w:sz w:val="19"/>
          <w:szCs w:val="19"/>
        </w:rPr>
        <w:t>Feira de Santana/BA</w:t>
      </w:r>
      <w:r w:rsidRPr="00E114A8">
        <w:rPr>
          <w:rFonts w:ascii="Arial" w:hAnsi="Arial" w:cs="Arial"/>
          <w:sz w:val="19"/>
          <w:szCs w:val="19"/>
        </w:rPr>
        <w:t xml:space="preserve"> por seu Representante Legal, na forma de seu Contrato Social, doravante denominada </w:t>
      </w:r>
      <w:r w:rsidRPr="00E114A8">
        <w:rPr>
          <w:rFonts w:ascii="Arial" w:hAnsi="Arial" w:cs="Arial"/>
          <w:b/>
          <w:bCs/>
          <w:sz w:val="19"/>
          <w:szCs w:val="19"/>
        </w:rPr>
        <w:t>CONTRATADA</w:t>
      </w:r>
      <w:r w:rsidRPr="00E114A8">
        <w:rPr>
          <w:rFonts w:ascii="Arial" w:hAnsi="Arial" w:cs="Arial"/>
          <w:sz w:val="19"/>
          <w:szCs w:val="19"/>
        </w:rPr>
        <w:t xml:space="preserve">, e, de outro lado, o </w:t>
      </w:r>
      <w:r w:rsidRPr="00E114A8">
        <w:rPr>
          <w:rFonts w:ascii="Arial" w:hAnsi="Arial" w:cs="Arial"/>
          <w:b/>
          <w:bCs/>
          <w:sz w:val="19"/>
          <w:szCs w:val="19"/>
        </w:rPr>
        <w:t>CONTRATANTE</w:t>
      </w:r>
      <w:r w:rsidRPr="00E114A8">
        <w:rPr>
          <w:rFonts w:ascii="Arial" w:hAnsi="Arial" w:cs="Arial"/>
          <w:sz w:val="19"/>
          <w:szCs w:val="19"/>
        </w:rPr>
        <w:t xml:space="preserve">, indicado e qualificado </w:t>
      </w:r>
      <w:r w:rsidR="00BA7DCF" w:rsidRPr="00E114A8">
        <w:rPr>
          <w:rFonts w:ascii="Arial" w:hAnsi="Arial" w:cs="Arial"/>
          <w:sz w:val="19"/>
          <w:szCs w:val="19"/>
        </w:rPr>
        <w:t>na FICHA CADASTRAL</w:t>
      </w:r>
      <w:r w:rsidRPr="00E114A8">
        <w:rPr>
          <w:rFonts w:ascii="Arial" w:hAnsi="Arial" w:cs="Arial"/>
          <w:sz w:val="19"/>
          <w:szCs w:val="19"/>
        </w:rPr>
        <w:t>, têm entre si acertado o Contrato de Adesão de Prestação de Serviços, que será regido pelas seguintes cláusulas</w:t>
      </w:r>
      <w:r w:rsidR="00BA7DCF" w:rsidRPr="00E114A8">
        <w:rPr>
          <w:rFonts w:ascii="Arial" w:hAnsi="Arial" w:cs="Arial"/>
          <w:sz w:val="19"/>
          <w:szCs w:val="19"/>
        </w:rPr>
        <w:t>:</w:t>
      </w:r>
    </w:p>
    <w:p w14:paraId="0CB23E0C" w14:textId="77777777" w:rsidR="00D65C32" w:rsidRPr="00E114A8" w:rsidRDefault="00D65C32" w:rsidP="00D65C32">
      <w:pPr>
        <w:pStyle w:val="PargrafodaLista"/>
        <w:tabs>
          <w:tab w:val="left" w:pos="1276"/>
        </w:tabs>
        <w:spacing w:afterLines="240" w:after="576" w:line="360" w:lineRule="auto"/>
        <w:ind w:left="0" w:right="1133" w:firstLine="709"/>
        <w:jc w:val="both"/>
        <w:rPr>
          <w:rFonts w:ascii="Arial" w:hAnsi="Arial" w:cs="Arial"/>
          <w:sz w:val="19"/>
          <w:szCs w:val="19"/>
        </w:rPr>
      </w:pPr>
    </w:p>
    <w:p w14:paraId="13B0B738" w14:textId="79185594" w:rsidR="00DD3E3A" w:rsidRPr="00E114A8" w:rsidRDefault="00BA7DCF" w:rsidP="00D65C32">
      <w:pPr>
        <w:pStyle w:val="PargrafodaLista"/>
        <w:numPr>
          <w:ilvl w:val="0"/>
          <w:numId w:val="1"/>
        </w:numPr>
        <w:tabs>
          <w:tab w:val="left" w:pos="0"/>
        </w:tabs>
        <w:spacing w:afterLines="240" w:after="576" w:line="360" w:lineRule="auto"/>
        <w:ind w:left="0" w:firstLine="0"/>
        <w:jc w:val="both"/>
        <w:rPr>
          <w:rFonts w:ascii="Arial" w:hAnsi="Arial" w:cs="Arial"/>
          <w:sz w:val="19"/>
          <w:szCs w:val="19"/>
        </w:rPr>
      </w:pPr>
      <w:r w:rsidRPr="00E114A8">
        <w:rPr>
          <w:rFonts w:ascii="Arial" w:hAnsi="Arial" w:cs="Arial"/>
          <w:b/>
          <w:bCs/>
          <w:sz w:val="19"/>
          <w:szCs w:val="19"/>
        </w:rPr>
        <w:t xml:space="preserve">DO OBJETO </w:t>
      </w:r>
    </w:p>
    <w:p w14:paraId="5F29692A" w14:textId="27556E93" w:rsidR="00DD3E3A" w:rsidRPr="00E114A8" w:rsidRDefault="00DD3E3A" w:rsidP="006022DB">
      <w:pPr>
        <w:pStyle w:val="PargrafodaLista"/>
        <w:numPr>
          <w:ilvl w:val="1"/>
          <w:numId w:val="3"/>
        </w:numPr>
        <w:tabs>
          <w:tab w:val="left" w:pos="1276"/>
        </w:tabs>
        <w:spacing w:afterLines="240" w:after="576" w:line="360" w:lineRule="auto"/>
        <w:ind w:left="1276" w:right="1133" w:firstLine="0"/>
        <w:jc w:val="both"/>
        <w:rPr>
          <w:rFonts w:ascii="Arial" w:hAnsi="Arial" w:cs="Arial"/>
          <w:b/>
          <w:bCs/>
          <w:sz w:val="19"/>
          <w:szCs w:val="19"/>
        </w:rPr>
      </w:pPr>
      <w:r w:rsidRPr="00E114A8">
        <w:rPr>
          <w:rFonts w:ascii="Arial" w:hAnsi="Arial" w:cs="Arial"/>
          <w:sz w:val="19"/>
          <w:szCs w:val="19"/>
        </w:rPr>
        <w:t xml:space="preserve">O presente contrato tem por objeto a prestação de serviços para o desenvolvimento e orientação de atividades de esporte e lazer pela </w:t>
      </w:r>
      <w:r w:rsidRPr="00E114A8">
        <w:rPr>
          <w:rFonts w:ascii="Arial" w:hAnsi="Arial" w:cs="Arial"/>
          <w:b/>
          <w:bCs/>
          <w:sz w:val="19"/>
          <w:szCs w:val="19"/>
        </w:rPr>
        <w:t>CONTRATADA</w:t>
      </w:r>
      <w:r w:rsidRPr="00E114A8">
        <w:rPr>
          <w:rFonts w:ascii="Arial" w:hAnsi="Arial" w:cs="Arial"/>
          <w:sz w:val="19"/>
          <w:szCs w:val="19"/>
        </w:rPr>
        <w:t xml:space="preserve">, abrangendo especificamente as modalidades de </w:t>
      </w:r>
      <w:r w:rsidRPr="00E114A8">
        <w:rPr>
          <w:rFonts w:ascii="Arial" w:hAnsi="Arial" w:cs="Arial"/>
          <w:b/>
          <w:bCs/>
          <w:sz w:val="19"/>
          <w:szCs w:val="19"/>
        </w:rPr>
        <w:t>Futebol, Futsal, Handebol, Academia de Goleiros e Treinamento Funcional</w:t>
      </w:r>
      <w:r w:rsidR="00B469BE">
        <w:rPr>
          <w:rFonts w:ascii="Arial" w:hAnsi="Arial" w:cs="Arial"/>
          <w:b/>
          <w:bCs/>
          <w:sz w:val="19"/>
          <w:szCs w:val="19"/>
        </w:rPr>
        <w:t xml:space="preserve"> (a depender da atividade escolhida)</w:t>
      </w:r>
      <w:r w:rsidRPr="00E114A8">
        <w:rPr>
          <w:rFonts w:ascii="Arial" w:hAnsi="Arial" w:cs="Arial"/>
          <w:sz w:val="19"/>
          <w:szCs w:val="19"/>
        </w:rPr>
        <w:t>.</w:t>
      </w:r>
    </w:p>
    <w:p w14:paraId="41741B82" w14:textId="77777777" w:rsidR="00DD3E3A" w:rsidRPr="00E114A8" w:rsidRDefault="00DD3E3A" w:rsidP="006022DB">
      <w:pPr>
        <w:pStyle w:val="PargrafodaLista"/>
        <w:numPr>
          <w:ilvl w:val="1"/>
          <w:numId w:val="3"/>
        </w:numPr>
        <w:tabs>
          <w:tab w:val="left" w:pos="1276"/>
        </w:tabs>
        <w:spacing w:afterLines="240" w:after="576" w:line="360" w:lineRule="auto"/>
        <w:ind w:left="1276" w:right="1133" w:firstLine="0"/>
        <w:jc w:val="both"/>
        <w:rPr>
          <w:rFonts w:ascii="Arial" w:hAnsi="Arial" w:cs="Arial"/>
          <w:b/>
          <w:bCs/>
          <w:sz w:val="19"/>
          <w:szCs w:val="19"/>
        </w:rPr>
      </w:pPr>
      <w:r w:rsidRPr="00E114A8">
        <w:rPr>
          <w:rFonts w:ascii="Arial" w:hAnsi="Arial" w:cs="Arial"/>
          <w:sz w:val="19"/>
          <w:szCs w:val="19"/>
        </w:rPr>
        <w:t xml:space="preserve">Os serviços serão destinados ao </w:t>
      </w:r>
      <w:r w:rsidRPr="00E114A8">
        <w:rPr>
          <w:rFonts w:ascii="Arial" w:hAnsi="Arial" w:cs="Arial"/>
          <w:b/>
          <w:bCs/>
          <w:sz w:val="19"/>
          <w:szCs w:val="19"/>
        </w:rPr>
        <w:t>BENEFICIÁRIO (ALUNO/A)</w:t>
      </w:r>
      <w:r w:rsidRPr="00E114A8">
        <w:rPr>
          <w:rFonts w:ascii="Arial" w:hAnsi="Arial" w:cs="Arial"/>
          <w:sz w:val="19"/>
          <w:szCs w:val="19"/>
        </w:rPr>
        <w:t xml:space="preserve"> devidamente identificado no sistema </w:t>
      </w:r>
      <w:r w:rsidRPr="00E114A8">
        <w:rPr>
          <w:rFonts w:ascii="Arial" w:hAnsi="Arial" w:cs="Arial"/>
          <w:i/>
          <w:iCs/>
          <w:sz w:val="19"/>
          <w:szCs w:val="19"/>
        </w:rPr>
        <w:t>online</w:t>
      </w:r>
      <w:r w:rsidRPr="00E114A8">
        <w:rPr>
          <w:rFonts w:ascii="Arial" w:hAnsi="Arial" w:cs="Arial"/>
          <w:sz w:val="19"/>
          <w:szCs w:val="19"/>
        </w:rPr>
        <w:t xml:space="preserve"> e na FICHA CADASTRAL preenchida no ato da matrícula para o ciclo de </w:t>
      </w:r>
      <w:r w:rsidRPr="00E114A8">
        <w:rPr>
          <w:rFonts w:ascii="Arial" w:hAnsi="Arial" w:cs="Arial"/>
          <w:b/>
          <w:bCs/>
          <w:sz w:val="19"/>
          <w:szCs w:val="19"/>
        </w:rPr>
        <w:t>2026</w:t>
      </w:r>
      <w:r w:rsidRPr="00E114A8">
        <w:rPr>
          <w:rFonts w:ascii="Arial" w:hAnsi="Arial" w:cs="Arial"/>
          <w:sz w:val="19"/>
          <w:szCs w:val="19"/>
        </w:rPr>
        <w:t>.</w:t>
      </w:r>
    </w:p>
    <w:p w14:paraId="573DE23A" w14:textId="2568758B" w:rsidR="00DD3E3A" w:rsidRPr="00E114A8" w:rsidRDefault="00DD3E3A" w:rsidP="006022DB">
      <w:pPr>
        <w:pStyle w:val="PargrafodaLista"/>
        <w:numPr>
          <w:ilvl w:val="1"/>
          <w:numId w:val="3"/>
        </w:numPr>
        <w:tabs>
          <w:tab w:val="left" w:pos="1276"/>
        </w:tabs>
        <w:spacing w:afterLines="240" w:after="576" w:line="360" w:lineRule="auto"/>
        <w:ind w:left="1276" w:right="1133" w:firstLine="0"/>
        <w:jc w:val="both"/>
        <w:rPr>
          <w:rFonts w:ascii="Arial" w:hAnsi="Arial" w:cs="Arial"/>
          <w:b/>
          <w:bCs/>
          <w:sz w:val="19"/>
          <w:szCs w:val="19"/>
        </w:rPr>
      </w:pPr>
      <w:r w:rsidRPr="00E114A8">
        <w:rPr>
          <w:rFonts w:ascii="Arial" w:hAnsi="Arial" w:cs="Arial"/>
          <w:sz w:val="19"/>
          <w:szCs w:val="19"/>
        </w:rPr>
        <w:t>A vigência deste instrumento e a respectiva prestação de serviços compreendem os meses contratados dentro do ano letivo de 2026, iniciando-se os efeitos jurídicos e obrigações na data em que ocorrer o primeiro dos seguintes eventos:</w:t>
      </w:r>
    </w:p>
    <w:p w14:paraId="554732A8" w14:textId="77777777" w:rsidR="006022DB" w:rsidRPr="00E114A8" w:rsidRDefault="00DD3E3A" w:rsidP="006022DB">
      <w:pPr>
        <w:pStyle w:val="PargrafodaLista"/>
        <w:numPr>
          <w:ilvl w:val="3"/>
          <w:numId w:val="3"/>
        </w:numPr>
        <w:tabs>
          <w:tab w:val="left" w:pos="1276"/>
        </w:tabs>
        <w:spacing w:afterLines="240" w:after="576" w:line="360" w:lineRule="auto"/>
        <w:ind w:right="1133"/>
        <w:jc w:val="both"/>
        <w:rPr>
          <w:rFonts w:ascii="Arial" w:hAnsi="Arial" w:cs="Arial"/>
          <w:b/>
          <w:bCs/>
          <w:sz w:val="19"/>
          <w:szCs w:val="19"/>
        </w:rPr>
      </w:pPr>
      <w:r w:rsidRPr="00E114A8">
        <w:rPr>
          <w:rFonts w:ascii="Arial" w:hAnsi="Arial" w:cs="Arial"/>
          <w:sz w:val="19"/>
          <w:szCs w:val="19"/>
        </w:rPr>
        <w:t xml:space="preserve">Envio das respostas do formulário </w:t>
      </w:r>
      <w:r w:rsidRPr="00E114A8">
        <w:rPr>
          <w:rFonts w:ascii="Arial" w:hAnsi="Arial" w:cs="Arial"/>
          <w:i/>
          <w:iCs/>
          <w:sz w:val="19"/>
          <w:szCs w:val="19"/>
        </w:rPr>
        <w:t>online</w:t>
      </w:r>
      <w:r w:rsidRPr="00E114A8">
        <w:rPr>
          <w:rFonts w:ascii="Arial" w:hAnsi="Arial" w:cs="Arial"/>
          <w:sz w:val="19"/>
          <w:szCs w:val="19"/>
        </w:rPr>
        <w:t>;</w:t>
      </w:r>
    </w:p>
    <w:p w14:paraId="1BC64DEC" w14:textId="77777777" w:rsidR="006022DB" w:rsidRPr="00E114A8" w:rsidRDefault="00DD3E3A" w:rsidP="006022DB">
      <w:pPr>
        <w:pStyle w:val="PargrafodaLista"/>
        <w:numPr>
          <w:ilvl w:val="3"/>
          <w:numId w:val="3"/>
        </w:numPr>
        <w:tabs>
          <w:tab w:val="left" w:pos="1276"/>
        </w:tabs>
        <w:spacing w:afterLines="240" w:after="576" w:line="360" w:lineRule="auto"/>
        <w:ind w:right="1133"/>
        <w:jc w:val="both"/>
        <w:rPr>
          <w:rFonts w:ascii="Arial" w:hAnsi="Arial" w:cs="Arial"/>
          <w:b/>
          <w:bCs/>
          <w:sz w:val="19"/>
          <w:szCs w:val="19"/>
        </w:rPr>
      </w:pPr>
      <w:r w:rsidRPr="00E114A8">
        <w:rPr>
          <w:rFonts w:ascii="Arial" w:hAnsi="Arial" w:cs="Arial"/>
          <w:sz w:val="19"/>
          <w:szCs w:val="19"/>
        </w:rPr>
        <w:t>Pagamento da taxa de matrícula; ou</w:t>
      </w:r>
    </w:p>
    <w:p w14:paraId="7B9D1A59" w14:textId="7A8D5A18" w:rsidR="00DD3E3A" w:rsidRPr="00E114A8" w:rsidRDefault="00DD3E3A" w:rsidP="006022DB">
      <w:pPr>
        <w:pStyle w:val="PargrafodaLista"/>
        <w:numPr>
          <w:ilvl w:val="3"/>
          <w:numId w:val="3"/>
        </w:numPr>
        <w:tabs>
          <w:tab w:val="left" w:pos="1276"/>
        </w:tabs>
        <w:spacing w:afterLines="240" w:after="576" w:line="360" w:lineRule="auto"/>
        <w:ind w:right="1133"/>
        <w:jc w:val="both"/>
        <w:rPr>
          <w:rFonts w:ascii="Arial" w:hAnsi="Arial" w:cs="Arial"/>
          <w:b/>
          <w:bCs/>
          <w:sz w:val="19"/>
          <w:szCs w:val="19"/>
        </w:rPr>
      </w:pPr>
      <w:r w:rsidRPr="00E114A8">
        <w:rPr>
          <w:rFonts w:ascii="Arial" w:hAnsi="Arial" w:cs="Arial"/>
          <w:sz w:val="19"/>
          <w:szCs w:val="19"/>
        </w:rPr>
        <w:t>Pagamento da primeira mensalidade.</w:t>
      </w:r>
    </w:p>
    <w:p w14:paraId="7A87B54A" w14:textId="47A7E09E" w:rsidR="006022DB" w:rsidRPr="00E114A8" w:rsidRDefault="00DD3E3A" w:rsidP="006022DB">
      <w:pPr>
        <w:pStyle w:val="PargrafodaLista"/>
        <w:numPr>
          <w:ilvl w:val="1"/>
          <w:numId w:val="3"/>
        </w:numPr>
        <w:tabs>
          <w:tab w:val="left" w:pos="1276"/>
        </w:tabs>
        <w:spacing w:afterLines="240" w:after="576" w:line="360" w:lineRule="auto"/>
        <w:ind w:left="1276" w:right="1133" w:firstLine="0"/>
        <w:jc w:val="both"/>
        <w:rPr>
          <w:rFonts w:ascii="Arial" w:hAnsi="Arial" w:cs="Arial"/>
          <w:b/>
          <w:bCs/>
          <w:sz w:val="19"/>
          <w:szCs w:val="19"/>
        </w:rPr>
      </w:pPr>
      <w:r w:rsidRPr="00E114A8">
        <w:rPr>
          <w:rFonts w:ascii="Arial" w:hAnsi="Arial" w:cs="Arial"/>
          <w:sz w:val="19"/>
          <w:szCs w:val="19"/>
        </w:rPr>
        <w:t>O contrato poderá ser rescindido antecipadamente por qualquer uma das partes, mediante comunicação prévia por escrito e observadas as condições de rescisão previstas nas cláusulas subsequentes deste instrumento.</w:t>
      </w:r>
    </w:p>
    <w:p w14:paraId="0E60DD46" w14:textId="77777777" w:rsidR="006022DB" w:rsidRPr="00E114A8" w:rsidRDefault="006022DB" w:rsidP="006022DB">
      <w:pPr>
        <w:pStyle w:val="PargrafodaLista"/>
        <w:tabs>
          <w:tab w:val="left" w:pos="1276"/>
        </w:tabs>
        <w:spacing w:afterLines="240" w:after="576" w:line="360" w:lineRule="auto"/>
        <w:ind w:left="360" w:right="1133"/>
        <w:jc w:val="both"/>
        <w:rPr>
          <w:rFonts w:ascii="Arial" w:hAnsi="Arial" w:cs="Arial"/>
          <w:b/>
          <w:bCs/>
          <w:sz w:val="19"/>
          <w:szCs w:val="19"/>
        </w:rPr>
      </w:pPr>
    </w:p>
    <w:p w14:paraId="5D93482C" w14:textId="7B3E96DE" w:rsidR="003B4FD2" w:rsidRPr="00E114A8" w:rsidRDefault="0000489D" w:rsidP="00D65C32">
      <w:pPr>
        <w:pStyle w:val="PargrafodaLista"/>
        <w:numPr>
          <w:ilvl w:val="0"/>
          <w:numId w:val="1"/>
        </w:numPr>
        <w:tabs>
          <w:tab w:val="left" w:pos="0"/>
        </w:tabs>
        <w:spacing w:afterLines="150" w:after="360" w:line="360" w:lineRule="auto"/>
        <w:ind w:left="0" w:right="1134" w:firstLine="0"/>
        <w:jc w:val="both"/>
        <w:rPr>
          <w:rFonts w:ascii="Arial" w:hAnsi="Arial" w:cs="Arial"/>
          <w:b/>
          <w:bCs/>
          <w:sz w:val="19"/>
          <w:szCs w:val="19"/>
        </w:rPr>
      </w:pPr>
      <w:r w:rsidRPr="00E114A8">
        <w:rPr>
          <w:rFonts w:ascii="Arial" w:hAnsi="Arial" w:cs="Arial"/>
          <w:b/>
          <w:bCs/>
          <w:sz w:val="19"/>
          <w:szCs w:val="19"/>
        </w:rPr>
        <w:t xml:space="preserve">DOS DIREITOS DO(A) CONTRATANTE </w:t>
      </w:r>
    </w:p>
    <w:p w14:paraId="2B2EB2D1" w14:textId="77777777" w:rsidR="00D65C32" w:rsidRPr="00E114A8" w:rsidRDefault="00D65C32" w:rsidP="00D65C32">
      <w:pPr>
        <w:pStyle w:val="PargrafodaLista"/>
        <w:tabs>
          <w:tab w:val="left" w:pos="0"/>
        </w:tabs>
        <w:spacing w:afterLines="150" w:after="360" w:line="360" w:lineRule="auto"/>
        <w:ind w:left="0" w:right="1134"/>
        <w:jc w:val="both"/>
        <w:rPr>
          <w:rFonts w:ascii="Arial" w:hAnsi="Arial" w:cs="Arial"/>
          <w:b/>
          <w:bCs/>
          <w:sz w:val="19"/>
          <w:szCs w:val="19"/>
        </w:rPr>
      </w:pPr>
    </w:p>
    <w:p w14:paraId="1DFD0776" w14:textId="77777777" w:rsidR="003B4FD2" w:rsidRPr="00E114A8" w:rsidRDefault="0000489D" w:rsidP="006022DB">
      <w:pPr>
        <w:pStyle w:val="PargrafodaLista"/>
        <w:numPr>
          <w:ilvl w:val="1"/>
          <w:numId w:val="4"/>
        </w:numPr>
        <w:tabs>
          <w:tab w:val="left" w:pos="1276"/>
        </w:tabs>
        <w:spacing w:afterLines="240" w:after="576" w:line="360" w:lineRule="auto"/>
        <w:ind w:left="0" w:right="1133" w:firstLine="709"/>
        <w:jc w:val="both"/>
        <w:rPr>
          <w:rFonts w:ascii="Arial" w:hAnsi="Arial" w:cs="Arial"/>
          <w:b/>
          <w:bCs/>
          <w:sz w:val="19"/>
          <w:szCs w:val="19"/>
        </w:rPr>
      </w:pPr>
      <w:r w:rsidRPr="00E114A8">
        <w:rPr>
          <w:rFonts w:ascii="Arial" w:hAnsi="Arial" w:cs="Arial"/>
          <w:sz w:val="19"/>
          <w:szCs w:val="19"/>
        </w:rPr>
        <w:t>A CONTRATADA se compromete a ministrar, ao Beneficiário, aulas previamente planejadas, pedagogicamente elaboradas com base científica e atendendo aos objetivos propostos.</w:t>
      </w:r>
    </w:p>
    <w:p w14:paraId="59C3754A" w14:textId="584C37C9" w:rsidR="003B4FD2" w:rsidRPr="00E114A8" w:rsidRDefault="003B4FD2" w:rsidP="006022DB">
      <w:pPr>
        <w:pStyle w:val="PargrafodaLista"/>
        <w:numPr>
          <w:ilvl w:val="1"/>
          <w:numId w:val="4"/>
        </w:numPr>
        <w:tabs>
          <w:tab w:val="left" w:pos="1276"/>
        </w:tabs>
        <w:spacing w:afterLines="240" w:after="576" w:line="360" w:lineRule="auto"/>
        <w:ind w:left="0" w:right="1133" w:firstLine="709"/>
        <w:jc w:val="both"/>
        <w:rPr>
          <w:rFonts w:ascii="Arial" w:hAnsi="Arial" w:cs="Arial"/>
          <w:b/>
          <w:bCs/>
          <w:sz w:val="19"/>
          <w:szCs w:val="19"/>
        </w:rPr>
      </w:pPr>
      <w:r w:rsidRPr="00E114A8">
        <w:rPr>
          <w:rFonts w:ascii="Arial" w:hAnsi="Arial" w:cs="Arial"/>
          <w:sz w:val="19"/>
          <w:szCs w:val="19"/>
        </w:rPr>
        <w:t xml:space="preserve">O(A) </w:t>
      </w:r>
      <w:r w:rsidRPr="00E114A8">
        <w:rPr>
          <w:rFonts w:ascii="Arial" w:hAnsi="Arial" w:cs="Arial"/>
          <w:b/>
          <w:bCs/>
          <w:sz w:val="19"/>
          <w:szCs w:val="19"/>
        </w:rPr>
        <w:t>CONTRATANTE</w:t>
      </w:r>
      <w:r w:rsidRPr="00E114A8">
        <w:rPr>
          <w:rFonts w:ascii="Arial" w:hAnsi="Arial" w:cs="Arial"/>
          <w:sz w:val="19"/>
          <w:szCs w:val="19"/>
        </w:rPr>
        <w:t xml:space="preserve"> tem o direito de exigir que a condução das aulas seja realizada por profissionais diplomados em Educação Física ou acadêmicos (graduandos) da área</w:t>
      </w:r>
      <w:r w:rsidR="00B469BE">
        <w:rPr>
          <w:rFonts w:ascii="Arial" w:hAnsi="Arial" w:cs="Arial"/>
          <w:sz w:val="19"/>
          <w:szCs w:val="19"/>
        </w:rPr>
        <w:t>.</w:t>
      </w:r>
    </w:p>
    <w:p w14:paraId="7A4FFBD4" w14:textId="77777777" w:rsidR="003B4FD2" w:rsidRPr="00E114A8" w:rsidRDefault="003B4FD2" w:rsidP="006022DB">
      <w:pPr>
        <w:pStyle w:val="PargrafodaLista"/>
        <w:numPr>
          <w:ilvl w:val="1"/>
          <w:numId w:val="4"/>
        </w:numPr>
        <w:tabs>
          <w:tab w:val="left" w:pos="1276"/>
        </w:tabs>
        <w:spacing w:afterLines="240" w:after="576" w:line="360" w:lineRule="auto"/>
        <w:ind w:left="0" w:right="1133" w:firstLine="709"/>
        <w:jc w:val="both"/>
        <w:rPr>
          <w:rFonts w:ascii="Arial" w:hAnsi="Arial" w:cs="Arial"/>
          <w:b/>
          <w:bCs/>
          <w:sz w:val="19"/>
          <w:szCs w:val="19"/>
        </w:rPr>
      </w:pPr>
      <w:r w:rsidRPr="00E114A8">
        <w:rPr>
          <w:rFonts w:ascii="Arial" w:hAnsi="Arial" w:cs="Arial"/>
          <w:sz w:val="19"/>
          <w:szCs w:val="19"/>
        </w:rPr>
        <w:t>Para fins de comprovação de quitação das obrigações financeiras, serão aceitos os comprovantes de transação bancária (transferências, PIX ou boletos), os quais servirão como recibo definitivo para todos os efeitos legais.</w:t>
      </w:r>
    </w:p>
    <w:p w14:paraId="2C62E869" w14:textId="4D7EABE6" w:rsidR="00D65C32" w:rsidRPr="00E114A8" w:rsidRDefault="003B4FD2" w:rsidP="00D65C32">
      <w:pPr>
        <w:pStyle w:val="PargrafodaLista"/>
        <w:numPr>
          <w:ilvl w:val="1"/>
          <w:numId w:val="4"/>
        </w:numPr>
        <w:tabs>
          <w:tab w:val="left" w:pos="1276"/>
        </w:tabs>
        <w:spacing w:afterLines="240" w:after="576" w:line="360" w:lineRule="auto"/>
        <w:ind w:left="0" w:right="1133" w:firstLine="709"/>
        <w:jc w:val="both"/>
        <w:rPr>
          <w:rFonts w:ascii="Arial" w:hAnsi="Arial" w:cs="Arial"/>
          <w:b/>
          <w:bCs/>
          <w:sz w:val="19"/>
          <w:szCs w:val="19"/>
        </w:rPr>
      </w:pPr>
      <w:r w:rsidRPr="00E114A8">
        <w:rPr>
          <w:rFonts w:ascii="Arial" w:hAnsi="Arial" w:cs="Arial"/>
          <w:sz w:val="19"/>
          <w:szCs w:val="19"/>
        </w:rPr>
        <w:t xml:space="preserve">É assegurado ao(à) </w:t>
      </w:r>
      <w:r w:rsidRPr="00E114A8">
        <w:rPr>
          <w:rFonts w:ascii="Arial" w:hAnsi="Arial" w:cs="Arial"/>
          <w:b/>
          <w:bCs/>
          <w:sz w:val="19"/>
          <w:szCs w:val="19"/>
        </w:rPr>
        <w:t>CONTRATANTE</w:t>
      </w:r>
      <w:r w:rsidRPr="00E114A8">
        <w:rPr>
          <w:rFonts w:ascii="Arial" w:hAnsi="Arial" w:cs="Arial"/>
          <w:sz w:val="19"/>
          <w:szCs w:val="19"/>
        </w:rPr>
        <w:t xml:space="preserve"> o direito de solicitar e receber relatórios semestrais acerca do desempenho e evolução do </w:t>
      </w:r>
      <w:r w:rsidRPr="00E114A8">
        <w:rPr>
          <w:rFonts w:ascii="Arial" w:hAnsi="Arial" w:cs="Arial"/>
          <w:b/>
          <w:bCs/>
          <w:sz w:val="19"/>
          <w:szCs w:val="19"/>
        </w:rPr>
        <w:t>BENEFICIÁRIO</w:t>
      </w:r>
      <w:r w:rsidRPr="00E114A8">
        <w:rPr>
          <w:rFonts w:ascii="Arial" w:hAnsi="Arial" w:cs="Arial"/>
          <w:sz w:val="19"/>
          <w:szCs w:val="19"/>
        </w:rPr>
        <w:t xml:space="preserve">, devendo a solicitação ser encaminhada formalmente </w:t>
      </w:r>
      <w:r w:rsidRPr="00E114A8">
        <w:rPr>
          <w:rFonts w:ascii="Arial" w:hAnsi="Arial" w:cs="Arial"/>
          <w:sz w:val="19"/>
          <w:szCs w:val="19"/>
        </w:rPr>
        <w:lastRenderedPageBreak/>
        <w:t xml:space="preserve">à </w:t>
      </w:r>
      <w:r w:rsidRPr="00E114A8">
        <w:rPr>
          <w:rFonts w:ascii="Arial" w:hAnsi="Arial" w:cs="Arial"/>
          <w:b/>
          <w:bCs/>
          <w:sz w:val="19"/>
          <w:szCs w:val="19"/>
        </w:rPr>
        <w:t>CONTRATADA</w:t>
      </w:r>
      <w:r w:rsidRPr="00E114A8">
        <w:rPr>
          <w:rFonts w:ascii="Arial" w:hAnsi="Arial" w:cs="Arial"/>
          <w:sz w:val="19"/>
          <w:szCs w:val="19"/>
        </w:rPr>
        <w:t>.</w:t>
      </w:r>
      <w:r w:rsidR="00D65C32" w:rsidRPr="00E114A8">
        <w:rPr>
          <w:rFonts w:ascii="Arial" w:hAnsi="Arial" w:cs="Arial"/>
          <w:sz w:val="19"/>
          <w:szCs w:val="19"/>
        </w:rPr>
        <w:tab/>
      </w:r>
      <w:r w:rsidR="00D65C32" w:rsidRPr="00E114A8">
        <w:rPr>
          <w:rFonts w:ascii="Arial" w:hAnsi="Arial" w:cs="Arial"/>
          <w:sz w:val="19"/>
          <w:szCs w:val="19"/>
        </w:rPr>
        <w:br/>
      </w:r>
    </w:p>
    <w:p w14:paraId="1C0CD3B7" w14:textId="77777777" w:rsidR="00D65C32" w:rsidRPr="00E114A8" w:rsidRDefault="003B4FD2" w:rsidP="00D65C32">
      <w:pPr>
        <w:pStyle w:val="PargrafodaLista"/>
        <w:numPr>
          <w:ilvl w:val="0"/>
          <w:numId w:val="1"/>
        </w:numPr>
        <w:tabs>
          <w:tab w:val="left" w:pos="0"/>
        </w:tabs>
        <w:spacing w:afterLines="240" w:after="576" w:line="360" w:lineRule="auto"/>
        <w:ind w:left="0" w:right="1133" w:firstLine="0"/>
        <w:jc w:val="both"/>
        <w:rPr>
          <w:rFonts w:ascii="Arial" w:hAnsi="Arial" w:cs="Arial"/>
          <w:b/>
          <w:bCs/>
          <w:sz w:val="19"/>
          <w:szCs w:val="19"/>
        </w:rPr>
      </w:pPr>
      <w:r w:rsidRPr="00E114A8">
        <w:rPr>
          <w:rFonts w:ascii="Arial" w:hAnsi="Arial" w:cs="Arial"/>
          <w:b/>
          <w:bCs/>
          <w:sz w:val="19"/>
          <w:szCs w:val="19"/>
        </w:rPr>
        <w:t>DOS DEVERES DO(A) CONTRATANTE</w:t>
      </w:r>
    </w:p>
    <w:p w14:paraId="271569F9" w14:textId="77777777" w:rsidR="00D65C32" w:rsidRPr="00E114A8" w:rsidRDefault="003B4FD2" w:rsidP="00D65C32">
      <w:pPr>
        <w:pStyle w:val="PargrafodaLista"/>
        <w:tabs>
          <w:tab w:val="left" w:pos="0"/>
        </w:tabs>
        <w:spacing w:afterLines="240" w:after="576" w:line="360" w:lineRule="auto"/>
        <w:ind w:left="0" w:right="1133"/>
        <w:jc w:val="both"/>
        <w:rPr>
          <w:rFonts w:ascii="Arial" w:hAnsi="Arial" w:cs="Arial"/>
          <w:b/>
          <w:bCs/>
          <w:i/>
          <w:iCs/>
          <w:sz w:val="19"/>
          <w:szCs w:val="19"/>
        </w:rPr>
      </w:pPr>
      <w:r w:rsidRPr="00E114A8">
        <w:rPr>
          <w:rFonts w:ascii="Arial" w:hAnsi="Arial" w:cs="Arial"/>
          <w:b/>
          <w:bCs/>
          <w:i/>
          <w:iCs/>
          <w:sz w:val="19"/>
          <w:szCs w:val="19"/>
        </w:rPr>
        <w:t>Seção I – Informações e Condições de Saúde</w:t>
      </w:r>
    </w:p>
    <w:p w14:paraId="0C64EF7C" w14:textId="77777777" w:rsidR="00D65C32" w:rsidRPr="00E114A8" w:rsidRDefault="00D65C32" w:rsidP="00D65C32">
      <w:pPr>
        <w:pStyle w:val="PargrafodaLista"/>
        <w:tabs>
          <w:tab w:val="left" w:pos="0"/>
        </w:tabs>
        <w:spacing w:afterLines="240" w:after="576" w:line="360" w:lineRule="auto"/>
        <w:ind w:left="708" w:right="1133"/>
        <w:jc w:val="both"/>
        <w:rPr>
          <w:rFonts w:ascii="Arial" w:hAnsi="Arial" w:cs="Arial"/>
          <w:sz w:val="19"/>
          <w:szCs w:val="19"/>
        </w:rPr>
      </w:pPr>
      <w:r w:rsidRPr="00E114A8">
        <w:rPr>
          <w:rFonts w:ascii="Arial" w:hAnsi="Arial" w:cs="Arial"/>
          <w:b/>
          <w:bCs/>
          <w:i/>
          <w:iCs/>
          <w:sz w:val="19"/>
          <w:szCs w:val="19"/>
        </w:rPr>
        <w:tab/>
      </w:r>
      <w:r w:rsidRPr="00E114A8">
        <w:rPr>
          <w:rFonts w:ascii="Arial" w:hAnsi="Arial" w:cs="Arial"/>
          <w:b/>
          <w:bCs/>
          <w:i/>
          <w:iCs/>
          <w:sz w:val="19"/>
          <w:szCs w:val="19"/>
        </w:rPr>
        <w:br/>
      </w:r>
      <w:proofErr w:type="gramStart"/>
      <w:r w:rsidR="003B4FD2" w:rsidRPr="00E114A8">
        <w:rPr>
          <w:rFonts w:ascii="Arial" w:hAnsi="Arial" w:cs="Arial"/>
          <w:b/>
          <w:bCs/>
          <w:sz w:val="19"/>
          <w:szCs w:val="19"/>
        </w:rPr>
        <w:t>4.1</w:t>
      </w:r>
      <w:r w:rsidR="003B4FD2" w:rsidRPr="00E114A8">
        <w:rPr>
          <w:rFonts w:ascii="Arial" w:hAnsi="Arial" w:cs="Arial"/>
          <w:sz w:val="19"/>
          <w:szCs w:val="19"/>
        </w:rPr>
        <w:t xml:space="preserve">  O</w:t>
      </w:r>
      <w:proofErr w:type="gramEnd"/>
      <w:r w:rsidR="003B4FD2" w:rsidRPr="00E114A8">
        <w:rPr>
          <w:rFonts w:ascii="Arial" w:hAnsi="Arial" w:cs="Arial"/>
          <w:sz w:val="19"/>
          <w:szCs w:val="19"/>
        </w:rPr>
        <w:t xml:space="preserve">(A) CONTRATANTE obriga-se a preencher a FICHA CADASTRAL com dados fidedignos e atualizados. É de sua exclusiva responsabilidade garantir que o </w:t>
      </w:r>
      <w:r w:rsidR="00B90D70" w:rsidRPr="00E114A8">
        <w:rPr>
          <w:rFonts w:ascii="Arial" w:hAnsi="Arial" w:cs="Arial"/>
          <w:sz w:val="19"/>
          <w:szCs w:val="19"/>
        </w:rPr>
        <w:t>ALUNO</w:t>
      </w:r>
      <w:r w:rsidR="003B4FD2" w:rsidRPr="00E114A8">
        <w:rPr>
          <w:rFonts w:ascii="Arial" w:hAnsi="Arial" w:cs="Arial"/>
          <w:sz w:val="19"/>
          <w:szCs w:val="19"/>
        </w:rPr>
        <w:t xml:space="preserve"> possua plenas condições físicas e de saúde para a prática de esportes de contato e competição.</w:t>
      </w:r>
    </w:p>
    <w:p w14:paraId="7DD36761" w14:textId="77777777" w:rsidR="00D65C32" w:rsidRPr="00E114A8" w:rsidRDefault="003B4FD2" w:rsidP="00D65C32">
      <w:pPr>
        <w:pStyle w:val="PargrafodaLista"/>
        <w:tabs>
          <w:tab w:val="left" w:pos="0"/>
        </w:tabs>
        <w:spacing w:afterLines="240" w:after="576" w:line="360" w:lineRule="auto"/>
        <w:ind w:left="708" w:right="1133"/>
        <w:jc w:val="both"/>
        <w:rPr>
          <w:rFonts w:ascii="Arial" w:hAnsi="Arial" w:cs="Arial"/>
          <w:sz w:val="19"/>
          <w:szCs w:val="19"/>
        </w:rPr>
      </w:pPr>
      <w:r w:rsidRPr="00E114A8">
        <w:rPr>
          <w:rFonts w:ascii="Arial" w:hAnsi="Arial" w:cs="Arial"/>
          <w:b/>
          <w:bCs/>
          <w:sz w:val="19"/>
          <w:szCs w:val="19"/>
        </w:rPr>
        <w:t>4.2.</w:t>
      </w:r>
      <w:r w:rsidRPr="00E114A8">
        <w:rPr>
          <w:rFonts w:ascii="Arial" w:hAnsi="Arial" w:cs="Arial"/>
          <w:sz w:val="19"/>
          <w:szCs w:val="19"/>
        </w:rPr>
        <w:t xml:space="preserve"> Recomenda-se a realização de exame médico prévio, sendo </w:t>
      </w:r>
      <w:proofErr w:type="spellStart"/>
      <w:r w:rsidRPr="00E114A8">
        <w:rPr>
          <w:rFonts w:ascii="Arial" w:hAnsi="Arial" w:cs="Arial"/>
          <w:sz w:val="19"/>
          <w:szCs w:val="19"/>
        </w:rPr>
        <w:t>esta</w:t>
      </w:r>
      <w:proofErr w:type="spellEnd"/>
      <w:r w:rsidRPr="00E114A8">
        <w:rPr>
          <w:rFonts w:ascii="Arial" w:hAnsi="Arial" w:cs="Arial"/>
          <w:sz w:val="19"/>
          <w:szCs w:val="19"/>
        </w:rPr>
        <w:t xml:space="preserve"> uma responsabilidade e custo integral do(a) CONTRATANTE. A ausência de exame médico ou a omissão de informações sobre patologias pré-existentes (físicas ou mentais) implica na aceitação total de riscos pelo(a) CONTRATANTE, isentando a CONTRATADA de qualquer responsabilidade por incidentes decorrentes de tais condições.</w:t>
      </w:r>
    </w:p>
    <w:p w14:paraId="36533AE5" w14:textId="77777777" w:rsidR="00D65C32" w:rsidRPr="00E114A8" w:rsidRDefault="003B4FD2" w:rsidP="00D65C32">
      <w:pPr>
        <w:pStyle w:val="PargrafodaLista"/>
        <w:tabs>
          <w:tab w:val="left" w:pos="0"/>
        </w:tabs>
        <w:spacing w:afterLines="240" w:after="576" w:line="360" w:lineRule="auto"/>
        <w:ind w:left="708" w:right="1133"/>
        <w:jc w:val="both"/>
        <w:rPr>
          <w:rFonts w:ascii="Arial" w:hAnsi="Arial" w:cs="Arial"/>
          <w:sz w:val="19"/>
          <w:szCs w:val="19"/>
        </w:rPr>
      </w:pPr>
      <w:r w:rsidRPr="00E114A8">
        <w:rPr>
          <w:rFonts w:ascii="Arial" w:hAnsi="Arial" w:cs="Arial"/>
          <w:b/>
          <w:bCs/>
          <w:sz w:val="19"/>
          <w:szCs w:val="19"/>
        </w:rPr>
        <w:t>4.3.</w:t>
      </w:r>
      <w:r w:rsidRPr="00E114A8">
        <w:rPr>
          <w:rFonts w:ascii="Arial" w:hAnsi="Arial" w:cs="Arial"/>
          <w:sz w:val="19"/>
          <w:szCs w:val="19"/>
        </w:rPr>
        <w:t xml:space="preserve"> Em casos de lesões ou incidentes durante as atividades, a CONTRATADA prestará os primeiros socorros e, se necessário, acionará o SAMU para encaminhamento ao hospital público mais próximo. Todas as despesas com transporte particular, hospitais privados e medicamentos serão de inteira responsabilidade do(a) CONTRATANTE.</w:t>
      </w:r>
    </w:p>
    <w:p w14:paraId="55B80A83" w14:textId="3E90066C" w:rsidR="00B90D70" w:rsidRPr="00E114A8" w:rsidRDefault="003B4FD2" w:rsidP="00D65C32">
      <w:pPr>
        <w:pStyle w:val="PargrafodaLista"/>
        <w:tabs>
          <w:tab w:val="left" w:pos="0"/>
        </w:tabs>
        <w:spacing w:afterLines="240" w:after="576" w:line="360" w:lineRule="auto"/>
        <w:ind w:left="708" w:right="1133"/>
        <w:jc w:val="both"/>
        <w:rPr>
          <w:rFonts w:ascii="Arial" w:hAnsi="Arial" w:cs="Arial"/>
          <w:b/>
          <w:bCs/>
          <w:sz w:val="19"/>
          <w:szCs w:val="19"/>
        </w:rPr>
      </w:pPr>
      <w:r w:rsidRPr="00E114A8">
        <w:rPr>
          <w:rFonts w:ascii="Arial" w:hAnsi="Arial" w:cs="Arial"/>
          <w:b/>
          <w:bCs/>
          <w:sz w:val="19"/>
          <w:szCs w:val="19"/>
        </w:rPr>
        <w:t>4.4.</w:t>
      </w:r>
      <w:r w:rsidRPr="00E114A8">
        <w:rPr>
          <w:rFonts w:ascii="Arial" w:hAnsi="Arial" w:cs="Arial"/>
          <w:sz w:val="19"/>
          <w:szCs w:val="19"/>
        </w:rPr>
        <w:t xml:space="preserve"> O(A) CONTRATANTE deverá manter os contatos de emergência atualizados. A CONTRATADA fica isenta de responsabilidade caso não consiga comunicação imediata por falha nos dados cadastrais.</w:t>
      </w:r>
    </w:p>
    <w:p w14:paraId="63FC17C5" w14:textId="77777777" w:rsidR="00D65C32" w:rsidRPr="00E114A8" w:rsidRDefault="00B90D70" w:rsidP="00D65C32">
      <w:pPr>
        <w:tabs>
          <w:tab w:val="left" w:pos="1276"/>
        </w:tabs>
        <w:spacing w:afterLines="240" w:after="576" w:line="360" w:lineRule="auto"/>
        <w:ind w:right="1133"/>
        <w:jc w:val="both"/>
        <w:rPr>
          <w:rFonts w:ascii="Arial" w:hAnsi="Arial" w:cs="Arial"/>
          <w:b/>
          <w:bCs/>
          <w:i/>
          <w:iCs/>
          <w:sz w:val="19"/>
          <w:szCs w:val="19"/>
        </w:rPr>
      </w:pPr>
      <w:r w:rsidRPr="00E114A8">
        <w:rPr>
          <w:rFonts w:ascii="Arial" w:hAnsi="Arial" w:cs="Arial"/>
          <w:b/>
          <w:bCs/>
          <w:i/>
          <w:iCs/>
          <w:sz w:val="19"/>
          <w:szCs w:val="19"/>
        </w:rPr>
        <w:t>Seção II – Segurança e Circulação</w:t>
      </w:r>
      <w:r w:rsidR="00D65C32" w:rsidRPr="00E114A8">
        <w:rPr>
          <w:rFonts w:ascii="Arial" w:hAnsi="Arial" w:cs="Arial"/>
          <w:b/>
          <w:bCs/>
          <w:i/>
          <w:iCs/>
          <w:sz w:val="19"/>
          <w:szCs w:val="19"/>
        </w:rPr>
        <w:tab/>
      </w:r>
    </w:p>
    <w:p w14:paraId="0377CA0C" w14:textId="0E2B643A" w:rsidR="00B90D70" w:rsidRPr="00E114A8" w:rsidRDefault="00D65C32" w:rsidP="00D65C32">
      <w:pPr>
        <w:tabs>
          <w:tab w:val="left" w:pos="709"/>
        </w:tabs>
        <w:spacing w:afterLines="240" w:after="576" w:line="360" w:lineRule="auto"/>
        <w:ind w:left="709" w:right="1133" w:hanging="283"/>
        <w:jc w:val="both"/>
        <w:rPr>
          <w:rFonts w:ascii="Arial" w:hAnsi="Arial" w:cs="Arial"/>
          <w:b/>
          <w:bCs/>
          <w:i/>
          <w:iCs/>
          <w:sz w:val="19"/>
          <w:szCs w:val="19"/>
        </w:rPr>
      </w:pPr>
      <w:r w:rsidRPr="00E114A8">
        <w:rPr>
          <w:rFonts w:ascii="Arial" w:hAnsi="Arial" w:cs="Arial"/>
          <w:b/>
          <w:bCs/>
          <w:i/>
          <w:iCs/>
          <w:sz w:val="19"/>
          <w:szCs w:val="19"/>
        </w:rPr>
        <w:tab/>
      </w:r>
      <w:r w:rsidR="00B90D70" w:rsidRPr="00E114A8">
        <w:rPr>
          <w:rFonts w:ascii="Arial" w:hAnsi="Arial" w:cs="Arial"/>
          <w:b/>
          <w:bCs/>
          <w:sz w:val="19"/>
          <w:szCs w:val="19"/>
        </w:rPr>
        <w:t xml:space="preserve">4.5. </w:t>
      </w:r>
      <w:r w:rsidR="00B90D70" w:rsidRPr="00E114A8">
        <w:rPr>
          <w:rFonts w:ascii="Arial" w:hAnsi="Arial" w:cs="Arial"/>
          <w:sz w:val="19"/>
          <w:szCs w:val="19"/>
        </w:rPr>
        <w:t xml:space="preserve">É dever do(a) </w:t>
      </w:r>
      <w:r w:rsidR="00B90D70" w:rsidRPr="00E114A8">
        <w:rPr>
          <w:rFonts w:ascii="Arial" w:hAnsi="Arial" w:cs="Arial"/>
          <w:b/>
          <w:bCs/>
          <w:sz w:val="19"/>
          <w:szCs w:val="19"/>
        </w:rPr>
        <w:t>CONTRATANTE</w:t>
      </w:r>
      <w:r w:rsidR="00B90D70" w:rsidRPr="00E114A8">
        <w:rPr>
          <w:rFonts w:ascii="Arial" w:hAnsi="Arial" w:cs="Arial"/>
          <w:sz w:val="19"/>
          <w:szCs w:val="19"/>
        </w:rPr>
        <w:t xml:space="preserve"> formalizar, por escrito e presencialmente, se o </w:t>
      </w:r>
      <w:r w:rsidR="00B90D70" w:rsidRPr="00E114A8">
        <w:rPr>
          <w:rFonts w:ascii="Arial" w:hAnsi="Arial" w:cs="Arial"/>
          <w:b/>
          <w:bCs/>
          <w:sz w:val="19"/>
          <w:szCs w:val="19"/>
        </w:rPr>
        <w:t>ALUNO</w:t>
      </w:r>
      <w:r w:rsidR="00B90D70" w:rsidRPr="00E114A8">
        <w:rPr>
          <w:rFonts w:ascii="Arial" w:hAnsi="Arial" w:cs="Arial"/>
          <w:sz w:val="19"/>
          <w:szCs w:val="19"/>
        </w:rPr>
        <w:t xml:space="preserve"> está autorizado a deixar as dependências do treino desacompanhado. Na ausência deste documento, a liberação não será permitida.</w:t>
      </w:r>
      <w:r w:rsidRPr="00E114A8">
        <w:rPr>
          <w:rFonts w:ascii="Arial" w:hAnsi="Arial" w:cs="Arial"/>
          <w:sz w:val="19"/>
          <w:szCs w:val="19"/>
        </w:rPr>
        <w:tab/>
      </w:r>
      <w:r w:rsidRPr="00E114A8">
        <w:rPr>
          <w:rFonts w:ascii="Arial" w:hAnsi="Arial" w:cs="Arial"/>
          <w:b/>
          <w:bCs/>
          <w:i/>
          <w:iCs/>
          <w:sz w:val="19"/>
          <w:szCs w:val="19"/>
        </w:rPr>
        <w:br/>
      </w:r>
      <w:r w:rsidR="00B90D70" w:rsidRPr="00E114A8">
        <w:rPr>
          <w:rFonts w:ascii="Arial" w:hAnsi="Arial" w:cs="Arial"/>
          <w:b/>
          <w:bCs/>
          <w:sz w:val="19"/>
          <w:szCs w:val="19"/>
        </w:rPr>
        <w:t>4.6.</w:t>
      </w:r>
      <w:r w:rsidR="00B90D70" w:rsidRPr="00E114A8">
        <w:rPr>
          <w:rFonts w:ascii="Arial" w:hAnsi="Arial" w:cs="Arial"/>
          <w:sz w:val="19"/>
          <w:szCs w:val="19"/>
        </w:rPr>
        <w:t xml:space="preserve"> A </w:t>
      </w:r>
      <w:r w:rsidR="00B90D70" w:rsidRPr="00E114A8">
        <w:rPr>
          <w:rFonts w:ascii="Arial" w:hAnsi="Arial" w:cs="Arial"/>
          <w:b/>
          <w:bCs/>
          <w:sz w:val="19"/>
          <w:szCs w:val="19"/>
        </w:rPr>
        <w:t>CONTRATADA</w:t>
      </w:r>
      <w:r w:rsidR="00B90D70" w:rsidRPr="00E114A8">
        <w:rPr>
          <w:rFonts w:ascii="Arial" w:hAnsi="Arial" w:cs="Arial"/>
          <w:sz w:val="19"/>
          <w:szCs w:val="19"/>
        </w:rPr>
        <w:t xml:space="preserve"> não se responsabiliza por objetos pessoais, eletroeletrônicos ou valores esquecidos ou perdidos nas dependências das unidades, visto que o espaço é compartilhado com outros públicos.</w:t>
      </w:r>
    </w:p>
    <w:p w14:paraId="4E3A9DF3" w14:textId="77777777" w:rsidR="00D65C32" w:rsidRPr="00E114A8" w:rsidRDefault="00B90D70" w:rsidP="00D65C32">
      <w:pPr>
        <w:tabs>
          <w:tab w:val="left" w:pos="1276"/>
        </w:tabs>
        <w:spacing w:afterLines="240" w:after="576" w:line="360" w:lineRule="auto"/>
        <w:ind w:right="1133"/>
        <w:jc w:val="both"/>
        <w:rPr>
          <w:rFonts w:ascii="Arial" w:hAnsi="Arial" w:cs="Arial"/>
          <w:b/>
          <w:bCs/>
          <w:i/>
          <w:iCs/>
          <w:sz w:val="19"/>
          <w:szCs w:val="19"/>
        </w:rPr>
      </w:pPr>
      <w:r w:rsidRPr="00E114A8">
        <w:rPr>
          <w:rFonts w:ascii="Arial" w:hAnsi="Arial" w:cs="Arial"/>
          <w:b/>
          <w:bCs/>
          <w:i/>
          <w:iCs/>
          <w:sz w:val="19"/>
          <w:szCs w:val="19"/>
        </w:rPr>
        <w:t>Seção III – Normas Administrativas e Logísticas</w:t>
      </w:r>
    </w:p>
    <w:p w14:paraId="6E3E59C0" w14:textId="23EFDA4D" w:rsidR="00B90D70" w:rsidRPr="00E114A8" w:rsidRDefault="00B90D70" w:rsidP="00D65C32">
      <w:pPr>
        <w:tabs>
          <w:tab w:val="left" w:pos="709"/>
        </w:tabs>
        <w:spacing w:afterLines="150" w:after="360" w:line="360" w:lineRule="auto"/>
        <w:ind w:left="709" w:right="1134"/>
        <w:jc w:val="both"/>
        <w:rPr>
          <w:rFonts w:ascii="Arial" w:hAnsi="Arial" w:cs="Arial"/>
          <w:b/>
          <w:bCs/>
          <w:i/>
          <w:iCs/>
          <w:sz w:val="19"/>
          <w:szCs w:val="19"/>
        </w:rPr>
      </w:pPr>
      <w:r w:rsidRPr="00E114A8">
        <w:rPr>
          <w:rFonts w:ascii="Arial" w:hAnsi="Arial" w:cs="Arial"/>
          <w:b/>
          <w:bCs/>
          <w:sz w:val="19"/>
          <w:szCs w:val="19"/>
        </w:rPr>
        <w:t>4.7. Uniforme:</w:t>
      </w:r>
      <w:r w:rsidRPr="00E114A8">
        <w:rPr>
          <w:rFonts w:ascii="Arial" w:hAnsi="Arial" w:cs="Arial"/>
          <w:sz w:val="19"/>
          <w:szCs w:val="19"/>
        </w:rPr>
        <w:t xml:space="preserve"> O(A) </w:t>
      </w:r>
      <w:r w:rsidRPr="00E114A8">
        <w:rPr>
          <w:rFonts w:ascii="Arial" w:hAnsi="Arial" w:cs="Arial"/>
          <w:b/>
          <w:bCs/>
          <w:sz w:val="19"/>
          <w:szCs w:val="19"/>
        </w:rPr>
        <w:t>CONTRATANTE</w:t>
      </w:r>
      <w:r w:rsidRPr="00E114A8">
        <w:rPr>
          <w:rFonts w:ascii="Arial" w:hAnsi="Arial" w:cs="Arial"/>
          <w:sz w:val="19"/>
          <w:szCs w:val="19"/>
        </w:rPr>
        <w:t xml:space="preserve"> deve adquirir o uniforme oficial (modelo 2026) em até 20 (vinte) dias após a matrícula. O uso do kit completo (incluindo coletes) é obrigatório para a organização pedagógica. O descumprimento deste prazo poderá acarretar o impedimento do treino e rescisão contratual.</w:t>
      </w:r>
      <w:r w:rsidR="00D65C32" w:rsidRPr="00E114A8">
        <w:rPr>
          <w:rFonts w:ascii="Arial" w:hAnsi="Arial" w:cs="Arial"/>
          <w:sz w:val="19"/>
          <w:szCs w:val="19"/>
        </w:rPr>
        <w:tab/>
      </w:r>
      <w:r w:rsidR="00D65C32" w:rsidRPr="00E114A8">
        <w:rPr>
          <w:rFonts w:ascii="Arial" w:hAnsi="Arial" w:cs="Arial"/>
          <w:b/>
          <w:bCs/>
          <w:i/>
          <w:iCs/>
          <w:sz w:val="19"/>
          <w:szCs w:val="19"/>
        </w:rPr>
        <w:br/>
      </w:r>
      <w:r w:rsidRPr="00E114A8">
        <w:rPr>
          <w:rFonts w:ascii="Arial" w:hAnsi="Arial" w:cs="Arial"/>
          <w:b/>
          <w:bCs/>
          <w:sz w:val="19"/>
          <w:szCs w:val="19"/>
        </w:rPr>
        <w:t>4.8. Pontualidade:</w:t>
      </w:r>
      <w:r w:rsidRPr="00E114A8">
        <w:rPr>
          <w:rFonts w:ascii="Arial" w:hAnsi="Arial" w:cs="Arial"/>
          <w:sz w:val="19"/>
          <w:szCs w:val="19"/>
        </w:rPr>
        <w:t xml:space="preserve"> Deverão ser respeitados os horários de início e término das aulas, com </w:t>
      </w:r>
      <w:r w:rsidRPr="00E114A8">
        <w:rPr>
          <w:rFonts w:ascii="Arial" w:hAnsi="Arial" w:cs="Arial"/>
          <w:sz w:val="19"/>
          <w:szCs w:val="19"/>
        </w:rPr>
        <w:lastRenderedPageBreak/>
        <w:t xml:space="preserve">tolerância máxima de 10 (dez) minutos. O atraso reiterado na retirada do </w:t>
      </w:r>
      <w:r w:rsidRPr="00E114A8">
        <w:rPr>
          <w:rFonts w:ascii="Arial" w:hAnsi="Arial" w:cs="Arial"/>
          <w:b/>
          <w:bCs/>
          <w:sz w:val="19"/>
          <w:szCs w:val="19"/>
        </w:rPr>
        <w:t>ALUNO</w:t>
      </w:r>
      <w:r w:rsidRPr="00E114A8">
        <w:rPr>
          <w:rFonts w:ascii="Arial" w:hAnsi="Arial" w:cs="Arial"/>
          <w:sz w:val="19"/>
          <w:szCs w:val="19"/>
        </w:rPr>
        <w:t xml:space="preserve"> sujeitará o(a) </w:t>
      </w:r>
      <w:r w:rsidRPr="00E114A8">
        <w:rPr>
          <w:rFonts w:ascii="Arial" w:hAnsi="Arial" w:cs="Arial"/>
          <w:b/>
          <w:bCs/>
          <w:sz w:val="19"/>
          <w:szCs w:val="19"/>
        </w:rPr>
        <w:t>CONTRATANTE</w:t>
      </w:r>
      <w:r w:rsidRPr="00E114A8">
        <w:rPr>
          <w:rFonts w:ascii="Arial" w:hAnsi="Arial" w:cs="Arial"/>
          <w:sz w:val="19"/>
          <w:szCs w:val="19"/>
        </w:rPr>
        <w:t xml:space="preserve"> ao pagamento de despesas extras com pessoal e eventual cancelamento da matrícula.</w:t>
      </w:r>
      <w:r w:rsidR="00D65C32" w:rsidRPr="00E114A8">
        <w:rPr>
          <w:rFonts w:ascii="Arial" w:hAnsi="Arial" w:cs="Arial"/>
          <w:b/>
          <w:bCs/>
          <w:i/>
          <w:iCs/>
          <w:sz w:val="19"/>
          <w:szCs w:val="19"/>
        </w:rPr>
        <w:br/>
      </w:r>
      <w:r w:rsidRPr="00E114A8">
        <w:rPr>
          <w:rFonts w:ascii="Arial" w:hAnsi="Arial" w:cs="Arial"/>
          <w:b/>
          <w:bCs/>
          <w:sz w:val="19"/>
          <w:szCs w:val="19"/>
        </w:rPr>
        <w:t>4.9</w:t>
      </w:r>
      <w:r w:rsidRPr="00E114A8">
        <w:rPr>
          <w:rFonts w:ascii="Arial" w:hAnsi="Arial" w:cs="Arial"/>
          <w:sz w:val="19"/>
          <w:szCs w:val="19"/>
        </w:rPr>
        <w:t xml:space="preserve">. </w:t>
      </w:r>
      <w:r w:rsidRPr="00E114A8">
        <w:rPr>
          <w:rFonts w:ascii="Arial" w:hAnsi="Arial" w:cs="Arial"/>
          <w:b/>
          <w:bCs/>
          <w:sz w:val="19"/>
          <w:szCs w:val="19"/>
        </w:rPr>
        <w:t>Unidade e Frequência:</w:t>
      </w:r>
      <w:r w:rsidRPr="00E114A8">
        <w:rPr>
          <w:rFonts w:ascii="Arial" w:hAnsi="Arial" w:cs="Arial"/>
          <w:sz w:val="19"/>
          <w:szCs w:val="19"/>
        </w:rPr>
        <w:t xml:space="preserve"> As atividades deverão ser realizadas exclusivamente na unidade e horário contratados. Não haverá reposição de aulas por faltas de ordem pessoal do </w:t>
      </w:r>
      <w:r w:rsidRPr="00E114A8">
        <w:rPr>
          <w:rFonts w:ascii="Arial" w:hAnsi="Arial" w:cs="Arial"/>
          <w:b/>
          <w:bCs/>
          <w:sz w:val="19"/>
          <w:szCs w:val="19"/>
        </w:rPr>
        <w:t>ALUNO</w:t>
      </w:r>
      <w:r w:rsidRPr="00E114A8">
        <w:rPr>
          <w:rFonts w:ascii="Arial" w:hAnsi="Arial" w:cs="Arial"/>
          <w:sz w:val="19"/>
          <w:szCs w:val="19"/>
        </w:rPr>
        <w:t>.</w:t>
      </w:r>
      <w:r w:rsidR="00D65C32" w:rsidRPr="00E114A8">
        <w:rPr>
          <w:rFonts w:ascii="Arial" w:hAnsi="Arial" w:cs="Arial"/>
          <w:b/>
          <w:bCs/>
          <w:i/>
          <w:iCs/>
          <w:sz w:val="19"/>
          <w:szCs w:val="19"/>
        </w:rPr>
        <w:br/>
      </w:r>
      <w:r w:rsidRPr="00E114A8">
        <w:rPr>
          <w:rFonts w:ascii="Arial" w:hAnsi="Arial" w:cs="Arial"/>
          <w:b/>
          <w:bCs/>
          <w:sz w:val="19"/>
          <w:szCs w:val="19"/>
        </w:rPr>
        <w:t>4.10.</w:t>
      </w:r>
      <w:r w:rsidRPr="00E114A8">
        <w:rPr>
          <w:rFonts w:ascii="Arial" w:hAnsi="Arial" w:cs="Arial"/>
          <w:sz w:val="19"/>
          <w:szCs w:val="19"/>
        </w:rPr>
        <w:t xml:space="preserve"> </w:t>
      </w:r>
      <w:r w:rsidRPr="00E114A8">
        <w:rPr>
          <w:rFonts w:ascii="Arial" w:hAnsi="Arial" w:cs="Arial"/>
          <w:b/>
          <w:bCs/>
          <w:sz w:val="19"/>
          <w:szCs w:val="19"/>
        </w:rPr>
        <w:t>Protocolos Sanitários:</w:t>
      </w:r>
      <w:r w:rsidRPr="00E114A8">
        <w:rPr>
          <w:rFonts w:ascii="Arial" w:hAnsi="Arial" w:cs="Arial"/>
          <w:sz w:val="19"/>
          <w:szCs w:val="19"/>
        </w:rPr>
        <w:t xml:space="preserve"> O(A) </w:t>
      </w:r>
      <w:r w:rsidRPr="00E114A8">
        <w:rPr>
          <w:rFonts w:ascii="Arial" w:hAnsi="Arial" w:cs="Arial"/>
          <w:b/>
          <w:bCs/>
          <w:sz w:val="19"/>
          <w:szCs w:val="19"/>
        </w:rPr>
        <w:t>CONTRATANTE</w:t>
      </w:r>
      <w:r w:rsidRPr="00E114A8">
        <w:rPr>
          <w:rFonts w:ascii="Arial" w:hAnsi="Arial" w:cs="Arial"/>
          <w:sz w:val="19"/>
          <w:szCs w:val="19"/>
        </w:rPr>
        <w:t xml:space="preserve"> compromete-se a seguir e informar o descumprimento de protocolos sanitários vigentes (como em casos de pandemias), autorizando o afastamento imediato do </w:t>
      </w:r>
      <w:r w:rsidRPr="00E114A8">
        <w:rPr>
          <w:rFonts w:ascii="Arial" w:hAnsi="Arial" w:cs="Arial"/>
          <w:b/>
          <w:bCs/>
          <w:sz w:val="19"/>
          <w:szCs w:val="19"/>
        </w:rPr>
        <w:t>ALUNO</w:t>
      </w:r>
      <w:r w:rsidRPr="00E114A8">
        <w:rPr>
          <w:rFonts w:ascii="Arial" w:hAnsi="Arial" w:cs="Arial"/>
          <w:sz w:val="19"/>
          <w:szCs w:val="19"/>
        </w:rPr>
        <w:t xml:space="preserve"> em caso de suspeita de doenças infectocontagiosas na unidade familiar.</w:t>
      </w:r>
    </w:p>
    <w:p w14:paraId="31902FE6" w14:textId="51EFC6F4" w:rsidR="00B90D70" w:rsidRPr="00E114A8" w:rsidRDefault="00B90D70" w:rsidP="00D65C32">
      <w:pPr>
        <w:pStyle w:val="PargrafodaLista"/>
        <w:numPr>
          <w:ilvl w:val="0"/>
          <w:numId w:val="1"/>
        </w:numPr>
        <w:tabs>
          <w:tab w:val="left" w:pos="0"/>
        </w:tabs>
        <w:spacing w:afterLines="240" w:after="576" w:line="360" w:lineRule="auto"/>
        <w:ind w:left="0" w:right="1133" w:firstLine="0"/>
        <w:jc w:val="both"/>
        <w:rPr>
          <w:rFonts w:ascii="Arial" w:hAnsi="Arial" w:cs="Arial"/>
          <w:b/>
          <w:bCs/>
          <w:sz w:val="19"/>
          <w:szCs w:val="19"/>
        </w:rPr>
      </w:pPr>
      <w:r w:rsidRPr="00E114A8">
        <w:rPr>
          <w:rFonts w:ascii="Arial" w:hAnsi="Arial" w:cs="Arial"/>
          <w:b/>
          <w:bCs/>
          <w:sz w:val="19"/>
          <w:szCs w:val="19"/>
        </w:rPr>
        <w:t>DO PAGAMENTO E CANCELAMENTO</w:t>
      </w:r>
    </w:p>
    <w:p w14:paraId="1DEFC06F" w14:textId="77777777" w:rsidR="00D65C32" w:rsidRPr="00E114A8" w:rsidRDefault="00D65C32" w:rsidP="00D65C32">
      <w:pPr>
        <w:pStyle w:val="PargrafodaLista"/>
        <w:tabs>
          <w:tab w:val="left" w:pos="1276"/>
        </w:tabs>
        <w:spacing w:afterLines="240" w:after="576" w:line="360" w:lineRule="auto"/>
        <w:ind w:left="0" w:right="1133"/>
        <w:jc w:val="both"/>
        <w:rPr>
          <w:rFonts w:ascii="Arial" w:hAnsi="Arial" w:cs="Arial"/>
          <w:b/>
          <w:bCs/>
          <w:sz w:val="19"/>
          <w:szCs w:val="19"/>
        </w:rPr>
      </w:pPr>
    </w:p>
    <w:p w14:paraId="32592A46" w14:textId="77777777" w:rsidR="00D65C32" w:rsidRPr="00E114A8" w:rsidRDefault="00D65C32" w:rsidP="00D65C32">
      <w:pPr>
        <w:pStyle w:val="PargrafodaLista"/>
        <w:spacing w:afterLines="240" w:after="576" w:line="360" w:lineRule="auto"/>
        <w:ind w:left="709" w:right="1133" w:hanging="283"/>
        <w:jc w:val="both"/>
        <w:rPr>
          <w:rFonts w:ascii="Arial" w:hAnsi="Arial" w:cs="Arial"/>
          <w:sz w:val="19"/>
          <w:szCs w:val="19"/>
        </w:rPr>
      </w:pPr>
      <w:r w:rsidRPr="00E114A8">
        <w:rPr>
          <w:rFonts w:ascii="Arial" w:hAnsi="Arial" w:cs="Arial"/>
          <w:b/>
          <w:bCs/>
          <w:sz w:val="19"/>
          <w:szCs w:val="19"/>
        </w:rPr>
        <w:tab/>
      </w:r>
      <w:r w:rsidR="00B90D70" w:rsidRPr="00E114A8">
        <w:rPr>
          <w:rFonts w:ascii="Arial" w:hAnsi="Arial" w:cs="Arial"/>
          <w:b/>
          <w:bCs/>
          <w:sz w:val="19"/>
          <w:szCs w:val="19"/>
        </w:rPr>
        <w:t xml:space="preserve">5.1. </w:t>
      </w:r>
      <w:r w:rsidR="00B90D70" w:rsidRPr="00E114A8">
        <w:rPr>
          <w:rFonts w:ascii="Arial" w:hAnsi="Arial" w:cs="Arial"/>
          <w:sz w:val="19"/>
          <w:szCs w:val="19"/>
        </w:rPr>
        <w:t xml:space="preserve">Pelos serviços de orientação esportiva prestados, o(a) </w:t>
      </w:r>
      <w:r w:rsidR="00B90D70" w:rsidRPr="00E114A8">
        <w:rPr>
          <w:rFonts w:ascii="Arial" w:hAnsi="Arial" w:cs="Arial"/>
          <w:b/>
          <w:bCs/>
          <w:sz w:val="19"/>
          <w:szCs w:val="19"/>
        </w:rPr>
        <w:t>CONTRATANTE</w:t>
      </w:r>
      <w:r w:rsidR="00B90D70" w:rsidRPr="00E114A8">
        <w:rPr>
          <w:rFonts w:ascii="Arial" w:hAnsi="Arial" w:cs="Arial"/>
          <w:sz w:val="19"/>
          <w:szCs w:val="19"/>
        </w:rPr>
        <w:t xml:space="preserve"> pagará à </w:t>
      </w:r>
      <w:r w:rsidR="00B90D70" w:rsidRPr="00E114A8">
        <w:rPr>
          <w:rFonts w:ascii="Arial" w:hAnsi="Arial" w:cs="Arial"/>
          <w:b/>
          <w:bCs/>
          <w:sz w:val="19"/>
          <w:szCs w:val="19"/>
        </w:rPr>
        <w:t>CONTRATADA</w:t>
      </w:r>
      <w:r w:rsidR="00B90D70" w:rsidRPr="00E114A8">
        <w:rPr>
          <w:rFonts w:ascii="Arial" w:hAnsi="Arial" w:cs="Arial"/>
          <w:sz w:val="19"/>
          <w:szCs w:val="19"/>
        </w:rPr>
        <w:t xml:space="preserve"> os valores estipulados no ato da matrícula </w:t>
      </w:r>
      <w:r w:rsidR="00B90D70" w:rsidRPr="00E114A8">
        <w:rPr>
          <w:rFonts w:ascii="Arial" w:hAnsi="Arial" w:cs="Arial"/>
          <w:i/>
          <w:iCs/>
          <w:sz w:val="19"/>
          <w:szCs w:val="19"/>
        </w:rPr>
        <w:t>online</w:t>
      </w:r>
      <w:r w:rsidR="00B90D70" w:rsidRPr="00E114A8">
        <w:rPr>
          <w:rFonts w:ascii="Arial" w:hAnsi="Arial" w:cs="Arial"/>
          <w:sz w:val="19"/>
          <w:szCs w:val="19"/>
        </w:rPr>
        <w:t>, conforme a modalidade e plano escolhidos.</w:t>
      </w:r>
    </w:p>
    <w:p w14:paraId="7D359531" w14:textId="5AACCD9F" w:rsidR="00B90D70" w:rsidRPr="00E114A8" w:rsidRDefault="00B90D70" w:rsidP="00D65C32">
      <w:pPr>
        <w:pStyle w:val="PargrafodaLista"/>
        <w:spacing w:afterLines="240" w:after="576" w:line="360" w:lineRule="auto"/>
        <w:ind w:left="709" w:right="1133"/>
        <w:jc w:val="both"/>
        <w:rPr>
          <w:rFonts w:ascii="Arial" w:hAnsi="Arial" w:cs="Arial"/>
          <w:sz w:val="19"/>
          <w:szCs w:val="19"/>
        </w:rPr>
      </w:pPr>
      <w:r w:rsidRPr="00E114A8">
        <w:rPr>
          <w:rFonts w:ascii="Arial" w:hAnsi="Arial" w:cs="Arial"/>
          <w:b/>
          <w:bCs/>
          <w:sz w:val="19"/>
          <w:szCs w:val="19"/>
        </w:rPr>
        <w:t>5.2.</w:t>
      </w:r>
      <w:r w:rsidRPr="00E114A8">
        <w:rPr>
          <w:rFonts w:ascii="Arial" w:hAnsi="Arial" w:cs="Arial"/>
          <w:sz w:val="19"/>
          <w:szCs w:val="19"/>
        </w:rPr>
        <w:t xml:space="preserve"> O não pagamento da taxa de matrícula ou da primeira mensalidade resultará na rescisão automática deste contrato, com a consequente perda da vaga do </w:t>
      </w:r>
      <w:r w:rsidRPr="00E114A8">
        <w:rPr>
          <w:rFonts w:ascii="Arial" w:hAnsi="Arial" w:cs="Arial"/>
          <w:b/>
          <w:bCs/>
          <w:sz w:val="19"/>
          <w:szCs w:val="19"/>
        </w:rPr>
        <w:t>BENEFICIÁRIO</w:t>
      </w:r>
      <w:r w:rsidRPr="00E114A8">
        <w:rPr>
          <w:rFonts w:ascii="Arial" w:hAnsi="Arial" w:cs="Arial"/>
          <w:sz w:val="19"/>
          <w:szCs w:val="19"/>
        </w:rPr>
        <w:t>.</w:t>
      </w:r>
    </w:p>
    <w:p w14:paraId="2B1EE771" w14:textId="77777777" w:rsidR="00FA4FFA" w:rsidRPr="00E114A8" w:rsidRDefault="00B90D70" w:rsidP="00D65C32">
      <w:pPr>
        <w:pStyle w:val="PargrafodaLista"/>
        <w:tabs>
          <w:tab w:val="left" w:pos="1276"/>
        </w:tabs>
        <w:spacing w:afterLines="240" w:after="576" w:line="360" w:lineRule="auto"/>
        <w:ind w:left="709" w:right="1133"/>
        <w:jc w:val="both"/>
        <w:rPr>
          <w:rFonts w:ascii="Arial" w:hAnsi="Arial" w:cs="Arial"/>
          <w:sz w:val="19"/>
          <w:szCs w:val="19"/>
        </w:rPr>
      </w:pPr>
      <w:r w:rsidRPr="00E114A8">
        <w:rPr>
          <w:rFonts w:ascii="Arial" w:hAnsi="Arial" w:cs="Arial"/>
          <w:b/>
          <w:bCs/>
          <w:sz w:val="19"/>
          <w:szCs w:val="19"/>
        </w:rPr>
        <w:t xml:space="preserve">5.3. </w:t>
      </w:r>
      <w:r w:rsidRPr="00E114A8">
        <w:rPr>
          <w:rFonts w:ascii="Arial" w:hAnsi="Arial" w:cs="Arial"/>
          <w:sz w:val="19"/>
          <w:szCs w:val="19"/>
        </w:rPr>
        <w:t>A interrupção do vínculo contratual deve ser solicitada, obrigatoriamente, por escrito, via WhatsApp oficial do Setor Financeiro.</w:t>
      </w:r>
      <w:r w:rsidR="00FA4FFA" w:rsidRPr="00E114A8">
        <w:rPr>
          <w:rFonts w:ascii="Arial" w:hAnsi="Arial" w:cs="Arial"/>
          <w:sz w:val="19"/>
          <w:szCs w:val="19"/>
        </w:rPr>
        <w:t xml:space="preserve"> </w:t>
      </w:r>
    </w:p>
    <w:p w14:paraId="65DCAAEF" w14:textId="77777777" w:rsidR="00D65C32" w:rsidRPr="00E114A8" w:rsidRDefault="00B90D70" w:rsidP="00D65C32">
      <w:pPr>
        <w:pStyle w:val="PargrafodaLista"/>
        <w:tabs>
          <w:tab w:val="left" w:pos="709"/>
        </w:tabs>
        <w:spacing w:afterLines="240" w:after="576" w:line="360" w:lineRule="auto"/>
        <w:ind w:left="709" w:right="1133"/>
        <w:jc w:val="both"/>
        <w:rPr>
          <w:rFonts w:ascii="Arial" w:hAnsi="Arial" w:cs="Arial"/>
          <w:sz w:val="19"/>
          <w:szCs w:val="19"/>
        </w:rPr>
      </w:pPr>
      <w:r w:rsidRPr="00E114A8">
        <w:rPr>
          <w:rFonts w:ascii="Arial" w:hAnsi="Arial" w:cs="Arial"/>
          <w:b/>
          <w:bCs/>
          <w:sz w:val="19"/>
          <w:szCs w:val="19"/>
        </w:rPr>
        <w:t>Atenção:</w:t>
      </w:r>
      <w:r w:rsidRPr="00E114A8">
        <w:rPr>
          <w:rFonts w:ascii="Arial" w:hAnsi="Arial" w:cs="Arial"/>
          <w:sz w:val="19"/>
          <w:szCs w:val="19"/>
        </w:rPr>
        <w:t xml:space="preserve"> A mera ausência do aluno às aulas ou comunicações verbais não configuram rescisão. As mensalidades continuarão a vencer normalmente enquanto a vaga estiver reservada, sendo o pagamento integral devido até a formalização do cancelamento.</w:t>
      </w:r>
      <w:r w:rsidR="00FA4FFA" w:rsidRPr="00E114A8">
        <w:rPr>
          <w:rFonts w:ascii="Arial" w:hAnsi="Arial" w:cs="Arial"/>
          <w:sz w:val="19"/>
          <w:szCs w:val="19"/>
        </w:rPr>
        <w:t xml:space="preserve"> A</w:t>
      </w:r>
      <w:r w:rsidRPr="00E114A8">
        <w:rPr>
          <w:rFonts w:ascii="Arial" w:hAnsi="Arial" w:cs="Arial"/>
          <w:b/>
          <w:bCs/>
          <w:sz w:val="19"/>
          <w:szCs w:val="19"/>
        </w:rPr>
        <w:t xml:space="preserve"> CONTRATADA</w:t>
      </w:r>
      <w:r w:rsidRPr="00E114A8">
        <w:rPr>
          <w:rFonts w:ascii="Arial" w:hAnsi="Arial" w:cs="Arial"/>
          <w:sz w:val="19"/>
          <w:szCs w:val="19"/>
        </w:rPr>
        <w:t xml:space="preserve"> não trabalha com o regime de trancamento ou suspensão temporária de matrícula.</w:t>
      </w:r>
    </w:p>
    <w:p w14:paraId="2F90E148" w14:textId="77777777" w:rsidR="00D65C32" w:rsidRPr="00E114A8" w:rsidRDefault="00FA4FFA" w:rsidP="00D65C32">
      <w:pPr>
        <w:pStyle w:val="PargrafodaLista"/>
        <w:tabs>
          <w:tab w:val="left" w:pos="709"/>
        </w:tabs>
        <w:spacing w:afterLines="240" w:after="576" w:line="360" w:lineRule="auto"/>
        <w:ind w:left="709" w:right="1133"/>
        <w:jc w:val="both"/>
        <w:rPr>
          <w:rFonts w:ascii="Arial" w:hAnsi="Arial" w:cs="Arial"/>
          <w:b/>
          <w:bCs/>
          <w:sz w:val="19"/>
          <w:szCs w:val="19"/>
        </w:rPr>
      </w:pPr>
      <w:r w:rsidRPr="00E114A8">
        <w:rPr>
          <w:rFonts w:ascii="Arial" w:hAnsi="Arial" w:cs="Arial"/>
          <w:b/>
          <w:bCs/>
          <w:sz w:val="19"/>
          <w:szCs w:val="19"/>
        </w:rPr>
        <w:t>5.4.</w:t>
      </w:r>
      <w:r w:rsidRPr="00E114A8">
        <w:rPr>
          <w:rFonts w:ascii="Arial" w:hAnsi="Arial" w:cs="Arial"/>
          <w:sz w:val="19"/>
          <w:szCs w:val="19"/>
        </w:rPr>
        <w:t xml:space="preserve"> As mensalidades deverão ser pagas via boleto bancário ou depósito/transferência, conforme orientação do setor financeiro. </w:t>
      </w:r>
      <w:r w:rsidRPr="00E114A8">
        <w:rPr>
          <w:rFonts w:ascii="Arial" w:hAnsi="Arial" w:cs="Arial"/>
          <w:b/>
          <w:bCs/>
          <w:sz w:val="19"/>
          <w:szCs w:val="19"/>
        </w:rPr>
        <w:t>Não é permitida, em nenhuma hipótese, a entrega de valores em espécie (dinheiro) na sede das unidades.</w:t>
      </w:r>
    </w:p>
    <w:p w14:paraId="400EF1AB" w14:textId="77777777" w:rsidR="00D65C32" w:rsidRPr="00E114A8" w:rsidRDefault="00FA4FFA" w:rsidP="00D65C32">
      <w:pPr>
        <w:pStyle w:val="PargrafodaLista"/>
        <w:tabs>
          <w:tab w:val="left" w:pos="709"/>
        </w:tabs>
        <w:spacing w:afterLines="240" w:after="576" w:line="360" w:lineRule="auto"/>
        <w:ind w:left="709" w:right="1133"/>
        <w:jc w:val="both"/>
        <w:rPr>
          <w:rFonts w:ascii="Arial" w:hAnsi="Arial" w:cs="Arial"/>
          <w:sz w:val="19"/>
          <w:szCs w:val="19"/>
        </w:rPr>
      </w:pPr>
      <w:r w:rsidRPr="00E114A8">
        <w:rPr>
          <w:rFonts w:ascii="Arial" w:hAnsi="Arial" w:cs="Arial"/>
          <w:b/>
          <w:bCs/>
          <w:sz w:val="19"/>
          <w:szCs w:val="19"/>
        </w:rPr>
        <w:t xml:space="preserve">5.5. </w:t>
      </w:r>
      <w:r w:rsidRPr="00E114A8">
        <w:rPr>
          <w:rFonts w:ascii="Arial" w:hAnsi="Arial" w:cs="Arial"/>
          <w:sz w:val="19"/>
          <w:szCs w:val="19"/>
        </w:rPr>
        <w:t xml:space="preserve">O atraso no pagamento sujeitará o(a) </w:t>
      </w:r>
      <w:r w:rsidRPr="00E114A8">
        <w:rPr>
          <w:rFonts w:ascii="Arial" w:hAnsi="Arial" w:cs="Arial"/>
          <w:b/>
          <w:bCs/>
          <w:sz w:val="19"/>
          <w:szCs w:val="19"/>
        </w:rPr>
        <w:t>CONTRATANTE</w:t>
      </w:r>
      <w:r w:rsidRPr="00E114A8">
        <w:rPr>
          <w:rFonts w:ascii="Arial" w:hAnsi="Arial" w:cs="Arial"/>
          <w:sz w:val="19"/>
          <w:szCs w:val="19"/>
        </w:rPr>
        <w:t xml:space="preserve"> à incidência de juros e multa previstos no título bancário. O atraso superior a 30 (trinta) dias impedirá a participação do </w:t>
      </w:r>
      <w:r w:rsidRPr="00E114A8">
        <w:rPr>
          <w:rFonts w:ascii="Arial" w:hAnsi="Arial" w:cs="Arial"/>
          <w:b/>
          <w:bCs/>
          <w:sz w:val="19"/>
          <w:szCs w:val="19"/>
        </w:rPr>
        <w:t>BENEFICIÁRIO</w:t>
      </w:r>
      <w:r w:rsidRPr="00E114A8">
        <w:rPr>
          <w:rFonts w:ascii="Arial" w:hAnsi="Arial" w:cs="Arial"/>
          <w:sz w:val="19"/>
          <w:szCs w:val="19"/>
        </w:rPr>
        <w:t xml:space="preserve"> nas atividades, e o atraso de duas ou mais parcelas ensejará a rescisão contratual imediata.</w:t>
      </w:r>
    </w:p>
    <w:p w14:paraId="74067F03" w14:textId="77777777" w:rsidR="00D65C32" w:rsidRPr="00E114A8" w:rsidRDefault="00FA4FFA" w:rsidP="00D65C32">
      <w:pPr>
        <w:pStyle w:val="PargrafodaLista"/>
        <w:tabs>
          <w:tab w:val="left" w:pos="709"/>
        </w:tabs>
        <w:spacing w:afterLines="240" w:after="576" w:line="360" w:lineRule="auto"/>
        <w:ind w:left="709" w:right="1133"/>
        <w:jc w:val="both"/>
        <w:rPr>
          <w:rFonts w:ascii="Arial" w:hAnsi="Arial" w:cs="Arial"/>
          <w:sz w:val="19"/>
          <w:szCs w:val="19"/>
        </w:rPr>
      </w:pPr>
      <w:r w:rsidRPr="00E114A8">
        <w:rPr>
          <w:rFonts w:ascii="Arial" w:hAnsi="Arial" w:cs="Arial"/>
          <w:b/>
          <w:bCs/>
          <w:sz w:val="19"/>
          <w:szCs w:val="19"/>
        </w:rPr>
        <w:t>5.6.</w:t>
      </w:r>
      <w:r w:rsidRPr="00E114A8">
        <w:rPr>
          <w:rFonts w:ascii="Arial" w:hAnsi="Arial" w:cs="Arial"/>
          <w:sz w:val="19"/>
          <w:szCs w:val="19"/>
        </w:rPr>
        <w:t xml:space="preserve"> Para a efetivação de matrícula em qualquer unidade da </w:t>
      </w:r>
      <w:r w:rsidRPr="00E114A8">
        <w:rPr>
          <w:rFonts w:ascii="Arial" w:hAnsi="Arial" w:cs="Arial"/>
          <w:b/>
          <w:bCs/>
          <w:sz w:val="19"/>
          <w:szCs w:val="19"/>
        </w:rPr>
        <w:t xml:space="preserve">JW7 </w:t>
      </w:r>
      <w:proofErr w:type="spellStart"/>
      <w:r w:rsidRPr="00E114A8">
        <w:rPr>
          <w:rFonts w:ascii="Arial" w:hAnsi="Arial" w:cs="Arial"/>
          <w:b/>
          <w:bCs/>
          <w:sz w:val="19"/>
          <w:szCs w:val="19"/>
        </w:rPr>
        <w:t>Academy</w:t>
      </w:r>
      <w:proofErr w:type="spellEnd"/>
      <w:r w:rsidRPr="00E114A8">
        <w:rPr>
          <w:rFonts w:ascii="Arial" w:hAnsi="Arial" w:cs="Arial"/>
          <w:b/>
          <w:bCs/>
          <w:sz w:val="19"/>
          <w:szCs w:val="19"/>
        </w:rPr>
        <w:t xml:space="preserve"> em Feira de Santana/BA</w:t>
      </w:r>
      <w:r w:rsidRPr="00E114A8">
        <w:rPr>
          <w:rFonts w:ascii="Arial" w:hAnsi="Arial" w:cs="Arial"/>
          <w:sz w:val="19"/>
          <w:szCs w:val="19"/>
        </w:rPr>
        <w:t xml:space="preserve">, o(a) </w:t>
      </w:r>
      <w:r w:rsidRPr="00E114A8">
        <w:rPr>
          <w:rFonts w:ascii="Arial" w:hAnsi="Arial" w:cs="Arial"/>
          <w:b/>
          <w:bCs/>
          <w:sz w:val="19"/>
          <w:szCs w:val="19"/>
        </w:rPr>
        <w:t>CONTRATANTE</w:t>
      </w:r>
      <w:r w:rsidRPr="00E114A8">
        <w:rPr>
          <w:rFonts w:ascii="Arial" w:hAnsi="Arial" w:cs="Arial"/>
          <w:sz w:val="19"/>
          <w:szCs w:val="19"/>
        </w:rPr>
        <w:t xml:space="preserve"> não poderá possuir débitos pendentes em nenhuma outra unidade da rede.</w:t>
      </w:r>
    </w:p>
    <w:p w14:paraId="241B0574" w14:textId="517C1A03" w:rsidR="008B092F" w:rsidRPr="00E114A8" w:rsidRDefault="00FA4FFA" w:rsidP="00D65C32">
      <w:pPr>
        <w:pStyle w:val="PargrafodaLista"/>
        <w:tabs>
          <w:tab w:val="left" w:pos="709"/>
        </w:tabs>
        <w:spacing w:afterLines="240" w:after="576" w:line="360" w:lineRule="auto"/>
        <w:ind w:left="709" w:right="1133"/>
        <w:jc w:val="both"/>
        <w:rPr>
          <w:rFonts w:ascii="Arial" w:hAnsi="Arial" w:cs="Arial"/>
          <w:sz w:val="19"/>
          <w:szCs w:val="19"/>
        </w:rPr>
      </w:pPr>
      <w:r w:rsidRPr="00E114A8">
        <w:rPr>
          <w:rFonts w:ascii="Arial" w:hAnsi="Arial" w:cs="Arial"/>
          <w:b/>
          <w:bCs/>
          <w:sz w:val="19"/>
          <w:szCs w:val="19"/>
        </w:rPr>
        <w:t>5.7.</w:t>
      </w:r>
      <w:r w:rsidRPr="00E114A8">
        <w:rPr>
          <w:rFonts w:ascii="Arial" w:hAnsi="Arial" w:cs="Arial"/>
          <w:sz w:val="19"/>
          <w:szCs w:val="19"/>
        </w:rPr>
        <w:t xml:space="preserve"> A participação em torneios, festivais ou eventos externos poderá gerar taxas adicionais (inscrição, arbitragem, transporte), que deverão ser pagas à parte, condicionadas à adimplência das mensalidades regulares.</w:t>
      </w:r>
    </w:p>
    <w:p w14:paraId="20FEC0CE" w14:textId="77777777" w:rsidR="00D65C32" w:rsidRPr="00E114A8" w:rsidRDefault="00D65C32" w:rsidP="00D65C32">
      <w:pPr>
        <w:pStyle w:val="PargrafodaLista"/>
        <w:tabs>
          <w:tab w:val="left" w:pos="709"/>
        </w:tabs>
        <w:spacing w:afterLines="240" w:after="576" w:line="360" w:lineRule="auto"/>
        <w:ind w:left="709" w:right="1133"/>
        <w:jc w:val="both"/>
        <w:rPr>
          <w:rFonts w:ascii="Arial" w:hAnsi="Arial" w:cs="Arial"/>
          <w:sz w:val="19"/>
          <w:szCs w:val="19"/>
        </w:rPr>
      </w:pPr>
    </w:p>
    <w:p w14:paraId="332A190D" w14:textId="77777777" w:rsidR="00D65C32" w:rsidRPr="00E114A8" w:rsidRDefault="00FA4FFA" w:rsidP="00D65C32">
      <w:pPr>
        <w:pStyle w:val="PargrafodaLista"/>
        <w:numPr>
          <w:ilvl w:val="0"/>
          <w:numId w:val="1"/>
        </w:numPr>
        <w:tabs>
          <w:tab w:val="left" w:pos="0"/>
        </w:tabs>
        <w:spacing w:afterLines="150" w:after="360" w:line="360" w:lineRule="auto"/>
        <w:ind w:left="0" w:right="1134" w:firstLine="0"/>
        <w:jc w:val="both"/>
        <w:rPr>
          <w:rFonts w:ascii="Arial" w:hAnsi="Arial" w:cs="Arial"/>
          <w:sz w:val="19"/>
          <w:szCs w:val="19"/>
        </w:rPr>
      </w:pPr>
      <w:r w:rsidRPr="00E114A8">
        <w:rPr>
          <w:rFonts w:ascii="Arial" w:hAnsi="Arial" w:cs="Arial"/>
          <w:b/>
          <w:bCs/>
          <w:sz w:val="19"/>
          <w:szCs w:val="19"/>
        </w:rPr>
        <w:t>DO REGIME DISCIPLINAR</w:t>
      </w:r>
    </w:p>
    <w:p w14:paraId="28794D61" w14:textId="77777777" w:rsidR="00D65C32" w:rsidRPr="00E114A8" w:rsidRDefault="00D65C32" w:rsidP="00D65C32">
      <w:pPr>
        <w:pStyle w:val="PargrafodaLista"/>
        <w:tabs>
          <w:tab w:val="left" w:pos="0"/>
        </w:tabs>
        <w:spacing w:afterLines="150" w:after="360" w:line="360" w:lineRule="auto"/>
        <w:ind w:left="0" w:right="1134"/>
        <w:jc w:val="both"/>
        <w:rPr>
          <w:rFonts w:ascii="Arial" w:hAnsi="Arial" w:cs="Arial"/>
          <w:sz w:val="19"/>
          <w:szCs w:val="19"/>
        </w:rPr>
      </w:pPr>
      <w:r w:rsidRPr="00E114A8">
        <w:rPr>
          <w:rFonts w:ascii="Arial" w:hAnsi="Arial" w:cs="Arial"/>
          <w:sz w:val="19"/>
          <w:szCs w:val="19"/>
        </w:rPr>
        <w:tab/>
      </w:r>
    </w:p>
    <w:p w14:paraId="384177CD" w14:textId="77777777" w:rsidR="00D65C32" w:rsidRPr="00E114A8" w:rsidRDefault="00FA4FFA" w:rsidP="00D65C32">
      <w:pPr>
        <w:pStyle w:val="PargrafodaLista"/>
        <w:tabs>
          <w:tab w:val="left" w:pos="0"/>
        </w:tabs>
        <w:spacing w:afterLines="240" w:after="576" w:line="360" w:lineRule="auto"/>
        <w:ind w:left="708" w:right="1133"/>
        <w:jc w:val="both"/>
        <w:rPr>
          <w:rFonts w:ascii="Arial" w:hAnsi="Arial" w:cs="Arial"/>
          <w:sz w:val="19"/>
          <w:szCs w:val="19"/>
        </w:rPr>
      </w:pPr>
      <w:r w:rsidRPr="00E114A8">
        <w:rPr>
          <w:rFonts w:ascii="Arial" w:hAnsi="Arial" w:cs="Arial"/>
          <w:b/>
          <w:bCs/>
          <w:sz w:val="19"/>
          <w:szCs w:val="19"/>
        </w:rPr>
        <w:t>6.1</w:t>
      </w:r>
      <w:r w:rsidRPr="00E114A8">
        <w:rPr>
          <w:rFonts w:ascii="Arial" w:hAnsi="Arial" w:cs="Arial"/>
          <w:sz w:val="19"/>
          <w:szCs w:val="19"/>
        </w:rPr>
        <w:t xml:space="preserve"> O(A) </w:t>
      </w:r>
      <w:r w:rsidRPr="00E114A8">
        <w:rPr>
          <w:rFonts w:ascii="Arial" w:hAnsi="Arial" w:cs="Arial"/>
          <w:b/>
          <w:bCs/>
          <w:sz w:val="19"/>
          <w:szCs w:val="19"/>
        </w:rPr>
        <w:t>ALUNO(A)</w:t>
      </w:r>
      <w:r w:rsidRPr="00E114A8">
        <w:rPr>
          <w:rFonts w:ascii="Arial" w:hAnsi="Arial" w:cs="Arial"/>
          <w:sz w:val="19"/>
          <w:szCs w:val="19"/>
        </w:rPr>
        <w:t xml:space="preserve"> está sujeito às seguintes sanções disciplinares, aplicáveis conforme a gravidade da conduta:</w:t>
      </w:r>
    </w:p>
    <w:p w14:paraId="4A7E754E" w14:textId="77777777" w:rsidR="00D65C32" w:rsidRPr="00E114A8" w:rsidRDefault="00FA4FFA" w:rsidP="00D65C32">
      <w:pPr>
        <w:pStyle w:val="PargrafodaLista"/>
        <w:tabs>
          <w:tab w:val="left" w:pos="0"/>
        </w:tabs>
        <w:spacing w:afterLines="240" w:after="576" w:line="360" w:lineRule="auto"/>
        <w:ind w:left="1416" w:right="1133"/>
        <w:jc w:val="both"/>
        <w:rPr>
          <w:rFonts w:ascii="Arial" w:hAnsi="Arial" w:cs="Arial"/>
          <w:sz w:val="19"/>
          <w:szCs w:val="19"/>
        </w:rPr>
      </w:pPr>
      <w:r w:rsidRPr="00E114A8">
        <w:rPr>
          <w:rFonts w:ascii="Arial" w:hAnsi="Arial" w:cs="Arial"/>
          <w:sz w:val="19"/>
          <w:szCs w:val="19"/>
        </w:rPr>
        <w:lastRenderedPageBreak/>
        <w:t>I. Advertência: Aplicada em casos de falta de urbanidade, desrespeito aos colegas, professores ou funcionários, e uso inadequado das instalações.</w:t>
      </w:r>
    </w:p>
    <w:p w14:paraId="0AD681CD" w14:textId="77777777" w:rsidR="00D65C32" w:rsidRPr="00E114A8" w:rsidRDefault="00FA4FFA" w:rsidP="00D65C32">
      <w:pPr>
        <w:pStyle w:val="PargrafodaLista"/>
        <w:tabs>
          <w:tab w:val="left" w:pos="0"/>
        </w:tabs>
        <w:spacing w:afterLines="240" w:after="576" w:line="360" w:lineRule="auto"/>
        <w:ind w:left="1416" w:right="1133"/>
        <w:jc w:val="both"/>
        <w:rPr>
          <w:rFonts w:ascii="Arial" w:hAnsi="Arial" w:cs="Arial"/>
          <w:sz w:val="19"/>
          <w:szCs w:val="19"/>
        </w:rPr>
      </w:pPr>
      <w:r w:rsidRPr="00E114A8">
        <w:rPr>
          <w:rFonts w:ascii="Arial" w:hAnsi="Arial" w:cs="Arial"/>
          <w:sz w:val="19"/>
          <w:szCs w:val="19"/>
        </w:rPr>
        <w:t>II. Suspensão (até 30 dias): Aplicada em casos de reincidência de advertências ou por ofensas graves e agressões físicas/verbais a qualquer membro da comunidade acadêmica.</w:t>
      </w:r>
    </w:p>
    <w:p w14:paraId="2967A693" w14:textId="623E53A9" w:rsidR="001B20D7" w:rsidRPr="00E114A8" w:rsidRDefault="00FA4FFA" w:rsidP="00D65C32">
      <w:pPr>
        <w:pStyle w:val="PargrafodaLista"/>
        <w:tabs>
          <w:tab w:val="left" w:pos="0"/>
        </w:tabs>
        <w:spacing w:afterLines="240" w:after="576" w:line="360" w:lineRule="auto"/>
        <w:ind w:left="1416" w:right="1133"/>
        <w:jc w:val="both"/>
        <w:rPr>
          <w:rFonts w:ascii="Arial" w:hAnsi="Arial" w:cs="Arial"/>
          <w:sz w:val="19"/>
          <w:szCs w:val="19"/>
        </w:rPr>
      </w:pPr>
      <w:r w:rsidRPr="00E114A8">
        <w:rPr>
          <w:rFonts w:ascii="Arial" w:hAnsi="Arial" w:cs="Arial"/>
          <w:sz w:val="19"/>
          <w:szCs w:val="19"/>
        </w:rPr>
        <w:t>III. Desligamento (Expulsão): Aplicada em casos de reincidência em suspensões, prática de atos ilícitos, condutas desonestas ou comportamentos incompatíveis com a dignidade e os valores da CONTRATADA.</w:t>
      </w:r>
    </w:p>
    <w:p w14:paraId="0C1C7176" w14:textId="77777777" w:rsidR="00D65C32" w:rsidRPr="00E114A8" w:rsidRDefault="00D65C32" w:rsidP="00D65C32">
      <w:pPr>
        <w:pStyle w:val="PargrafodaLista"/>
        <w:tabs>
          <w:tab w:val="left" w:pos="0"/>
        </w:tabs>
        <w:spacing w:afterLines="240" w:after="576" w:line="360" w:lineRule="auto"/>
        <w:ind w:left="1416" w:right="1133"/>
        <w:jc w:val="both"/>
        <w:rPr>
          <w:rFonts w:ascii="Arial" w:hAnsi="Arial" w:cs="Arial"/>
          <w:sz w:val="19"/>
          <w:szCs w:val="19"/>
        </w:rPr>
      </w:pPr>
    </w:p>
    <w:p w14:paraId="76127C91" w14:textId="5E734261" w:rsidR="001B20D7" w:rsidRPr="00E114A8" w:rsidRDefault="008B092F" w:rsidP="00D65C32">
      <w:pPr>
        <w:pStyle w:val="PargrafodaLista"/>
        <w:numPr>
          <w:ilvl w:val="0"/>
          <w:numId w:val="1"/>
        </w:numPr>
        <w:tabs>
          <w:tab w:val="left" w:pos="0"/>
        </w:tabs>
        <w:spacing w:afterLines="150" w:after="360" w:line="360" w:lineRule="auto"/>
        <w:ind w:left="0" w:right="1134" w:firstLine="0"/>
        <w:jc w:val="both"/>
        <w:rPr>
          <w:rFonts w:ascii="Arial" w:hAnsi="Arial" w:cs="Arial"/>
          <w:b/>
          <w:bCs/>
          <w:sz w:val="19"/>
          <w:szCs w:val="19"/>
        </w:rPr>
      </w:pPr>
      <w:r w:rsidRPr="00E114A8">
        <w:rPr>
          <w:rFonts w:ascii="Arial" w:hAnsi="Arial" w:cs="Arial"/>
          <w:b/>
          <w:bCs/>
          <w:sz w:val="19"/>
          <w:szCs w:val="19"/>
        </w:rPr>
        <w:t>DISPOSIÇÕES FINAIS</w:t>
      </w:r>
    </w:p>
    <w:p w14:paraId="68A3AFF6" w14:textId="5E71FDA2" w:rsidR="00D65C32" w:rsidRPr="009B072E" w:rsidRDefault="008B092F" w:rsidP="009B072E">
      <w:pPr>
        <w:tabs>
          <w:tab w:val="left" w:pos="1276"/>
        </w:tabs>
        <w:spacing w:afterLines="240" w:after="576" w:line="360" w:lineRule="auto"/>
        <w:ind w:left="709" w:right="1133"/>
        <w:jc w:val="both"/>
        <w:rPr>
          <w:rFonts w:ascii="Arial" w:hAnsi="Arial" w:cs="Arial"/>
          <w:sz w:val="19"/>
          <w:szCs w:val="19"/>
        </w:rPr>
      </w:pPr>
      <w:r w:rsidRPr="00E114A8">
        <w:rPr>
          <w:rFonts w:ascii="Arial" w:hAnsi="Arial" w:cs="Arial"/>
          <w:b/>
          <w:bCs/>
          <w:sz w:val="19"/>
          <w:szCs w:val="19"/>
        </w:rPr>
        <w:t xml:space="preserve">7.1 </w:t>
      </w:r>
      <w:r w:rsidRPr="00E114A8">
        <w:rPr>
          <w:rFonts w:ascii="Arial" w:hAnsi="Arial" w:cs="Arial"/>
          <w:sz w:val="19"/>
          <w:szCs w:val="19"/>
        </w:rPr>
        <w:t xml:space="preserve">O(A) </w:t>
      </w:r>
      <w:r w:rsidRPr="00E114A8">
        <w:rPr>
          <w:rFonts w:ascii="Arial" w:hAnsi="Arial" w:cs="Arial"/>
          <w:b/>
          <w:bCs/>
          <w:sz w:val="19"/>
          <w:szCs w:val="19"/>
        </w:rPr>
        <w:t>CONTRATANTE</w:t>
      </w:r>
      <w:r w:rsidRPr="00E114A8">
        <w:rPr>
          <w:rFonts w:ascii="Arial" w:hAnsi="Arial" w:cs="Arial"/>
          <w:sz w:val="19"/>
          <w:szCs w:val="19"/>
        </w:rPr>
        <w:t xml:space="preserve"> autoriza, de forma gratuita e por prazo indeterminado, o uso da imagem e voz do(a) </w:t>
      </w:r>
      <w:r w:rsidRPr="00E114A8">
        <w:rPr>
          <w:rFonts w:ascii="Arial" w:hAnsi="Arial" w:cs="Arial"/>
          <w:b/>
          <w:bCs/>
          <w:sz w:val="19"/>
          <w:szCs w:val="19"/>
        </w:rPr>
        <w:t>ALUNO(A)</w:t>
      </w:r>
      <w:r w:rsidRPr="00E114A8">
        <w:rPr>
          <w:rFonts w:ascii="Arial" w:hAnsi="Arial" w:cs="Arial"/>
          <w:sz w:val="19"/>
          <w:szCs w:val="19"/>
        </w:rPr>
        <w:t xml:space="preserve"> para fins de publicidade, divulgação em redes sociais e materiais institucionais da </w:t>
      </w:r>
      <w:r w:rsidRPr="00E114A8">
        <w:rPr>
          <w:rFonts w:ascii="Arial" w:hAnsi="Arial" w:cs="Arial"/>
          <w:b/>
          <w:bCs/>
          <w:sz w:val="19"/>
          <w:szCs w:val="19"/>
        </w:rPr>
        <w:t>CONTRATADA</w:t>
      </w:r>
      <w:r w:rsidRPr="00E114A8">
        <w:rPr>
          <w:rFonts w:ascii="Arial" w:hAnsi="Arial" w:cs="Arial"/>
          <w:sz w:val="19"/>
          <w:szCs w:val="19"/>
        </w:rPr>
        <w:t>, seja durante a vigência do contrato ou após o seu término.</w:t>
      </w:r>
      <w:r w:rsidR="00D65C32" w:rsidRPr="00E114A8">
        <w:rPr>
          <w:rFonts w:ascii="Arial" w:hAnsi="Arial" w:cs="Arial"/>
          <w:sz w:val="19"/>
          <w:szCs w:val="19"/>
        </w:rPr>
        <w:br/>
      </w:r>
      <w:r w:rsidRPr="00E114A8">
        <w:rPr>
          <w:rFonts w:ascii="Arial" w:hAnsi="Arial" w:cs="Arial"/>
          <w:b/>
          <w:bCs/>
          <w:sz w:val="19"/>
          <w:szCs w:val="19"/>
        </w:rPr>
        <w:t xml:space="preserve">7.2 </w:t>
      </w:r>
      <w:r w:rsidRPr="00E114A8">
        <w:rPr>
          <w:rFonts w:ascii="Arial" w:hAnsi="Arial" w:cs="Arial"/>
          <w:sz w:val="19"/>
          <w:szCs w:val="19"/>
        </w:rPr>
        <w:t xml:space="preserve">O(A) </w:t>
      </w:r>
      <w:r w:rsidRPr="00E114A8">
        <w:rPr>
          <w:rFonts w:ascii="Arial" w:hAnsi="Arial" w:cs="Arial"/>
          <w:b/>
          <w:bCs/>
          <w:sz w:val="19"/>
          <w:szCs w:val="19"/>
        </w:rPr>
        <w:t>CONTRATANTE</w:t>
      </w:r>
      <w:r w:rsidRPr="00E114A8">
        <w:rPr>
          <w:rFonts w:ascii="Arial" w:hAnsi="Arial" w:cs="Arial"/>
          <w:sz w:val="19"/>
          <w:szCs w:val="19"/>
        </w:rPr>
        <w:t xml:space="preserve"> declara ciência de que a </w:t>
      </w:r>
      <w:r w:rsidRPr="00E114A8">
        <w:rPr>
          <w:rFonts w:ascii="Arial" w:hAnsi="Arial" w:cs="Arial"/>
          <w:b/>
          <w:bCs/>
          <w:sz w:val="19"/>
          <w:szCs w:val="19"/>
        </w:rPr>
        <w:t>CONTRATADA</w:t>
      </w:r>
      <w:r w:rsidRPr="00E114A8">
        <w:rPr>
          <w:rFonts w:ascii="Arial" w:hAnsi="Arial" w:cs="Arial"/>
          <w:sz w:val="19"/>
          <w:szCs w:val="19"/>
        </w:rPr>
        <w:t xml:space="preserve"> segue o calendário comercial para feriados. O canal oficial para avisos, alterações de horários e comunicados gerais é o </w:t>
      </w:r>
      <w:r w:rsidRPr="00E114A8">
        <w:rPr>
          <w:rFonts w:ascii="Arial" w:hAnsi="Arial" w:cs="Arial"/>
          <w:b/>
          <w:bCs/>
          <w:sz w:val="19"/>
          <w:szCs w:val="19"/>
        </w:rPr>
        <w:t>grupo de WhatsApp</w:t>
      </w:r>
      <w:r w:rsidRPr="00E114A8">
        <w:rPr>
          <w:rFonts w:ascii="Arial" w:hAnsi="Arial" w:cs="Arial"/>
          <w:sz w:val="19"/>
          <w:szCs w:val="19"/>
        </w:rPr>
        <w:t xml:space="preserve"> da turma/unidade.</w:t>
      </w:r>
      <w:r w:rsidR="00D65C32" w:rsidRPr="00E114A8">
        <w:rPr>
          <w:rFonts w:ascii="Arial" w:hAnsi="Arial" w:cs="Arial"/>
          <w:sz w:val="19"/>
          <w:szCs w:val="19"/>
        </w:rPr>
        <w:tab/>
      </w:r>
      <w:r w:rsidR="00D65C32" w:rsidRPr="00E114A8">
        <w:rPr>
          <w:rFonts w:ascii="Arial" w:hAnsi="Arial" w:cs="Arial"/>
          <w:sz w:val="19"/>
          <w:szCs w:val="19"/>
        </w:rPr>
        <w:br/>
      </w:r>
      <w:r w:rsidRPr="00E114A8">
        <w:rPr>
          <w:rFonts w:ascii="Arial" w:hAnsi="Arial" w:cs="Arial"/>
          <w:b/>
          <w:bCs/>
          <w:sz w:val="19"/>
          <w:szCs w:val="19"/>
        </w:rPr>
        <w:t>7.3.</w:t>
      </w:r>
      <w:r w:rsidRPr="00E114A8">
        <w:rPr>
          <w:rFonts w:ascii="Arial" w:hAnsi="Arial" w:cs="Arial"/>
          <w:sz w:val="19"/>
          <w:szCs w:val="19"/>
        </w:rPr>
        <w:t xml:space="preserve"> A concordância com os termos deste contrato é formalizada no ato do preenchimento e envio do formulário de matrícula </w:t>
      </w:r>
      <w:r w:rsidRPr="00E114A8">
        <w:rPr>
          <w:rFonts w:ascii="Arial" w:hAnsi="Arial" w:cs="Arial"/>
          <w:i/>
          <w:iCs/>
          <w:sz w:val="19"/>
          <w:szCs w:val="19"/>
        </w:rPr>
        <w:t>online</w:t>
      </w:r>
      <w:r w:rsidRPr="00E114A8">
        <w:rPr>
          <w:rFonts w:ascii="Arial" w:hAnsi="Arial" w:cs="Arial"/>
          <w:sz w:val="19"/>
          <w:szCs w:val="19"/>
        </w:rPr>
        <w:t>, gerando plenos efeitos jurídicos entre as partes.</w:t>
      </w:r>
      <w:r w:rsidR="00D65C32" w:rsidRPr="00E114A8">
        <w:rPr>
          <w:rFonts w:ascii="Arial" w:hAnsi="Arial" w:cs="Arial"/>
          <w:sz w:val="19"/>
          <w:szCs w:val="19"/>
        </w:rPr>
        <w:br/>
      </w:r>
      <w:r w:rsidRPr="00E114A8">
        <w:rPr>
          <w:rFonts w:ascii="Arial" w:hAnsi="Arial" w:cs="Arial"/>
          <w:b/>
          <w:bCs/>
          <w:sz w:val="19"/>
          <w:szCs w:val="19"/>
        </w:rPr>
        <w:t xml:space="preserve">7.4. </w:t>
      </w:r>
      <w:r w:rsidRPr="00E114A8">
        <w:rPr>
          <w:rFonts w:ascii="Arial" w:hAnsi="Arial" w:cs="Arial"/>
          <w:sz w:val="19"/>
          <w:szCs w:val="19"/>
        </w:rPr>
        <w:t xml:space="preserve">As partes elegem o </w:t>
      </w:r>
      <w:r w:rsidRPr="00E114A8">
        <w:rPr>
          <w:rFonts w:ascii="Arial" w:hAnsi="Arial" w:cs="Arial"/>
          <w:b/>
          <w:bCs/>
          <w:sz w:val="19"/>
          <w:szCs w:val="19"/>
        </w:rPr>
        <w:t>Foro da Comarca de Feira de Santana/BA</w:t>
      </w:r>
      <w:r w:rsidRPr="00E114A8">
        <w:rPr>
          <w:rFonts w:ascii="Arial" w:hAnsi="Arial" w:cs="Arial"/>
          <w:sz w:val="19"/>
          <w:szCs w:val="19"/>
        </w:rPr>
        <w:t xml:space="preserve"> para dirimir quaisquer controvérsias oriundas deste instrumento, com renúncia expressa a qualquer outro, por mais privilegiado que seja</w:t>
      </w:r>
      <w:bookmarkEnd w:id="0"/>
      <w:bookmarkEnd w:id="1"/>
      <w:r w:rsidR="00D65C32" w:rsidRPr="00E114A8">
        <w:rPr>
          <w:rFonts w:ascii="Arial" w:hAnsi="Arial" w:cs="Arial"/>
          <w:sz w:val="19"/>
          <w:szCs w:val="19"/>
        </w:rPr>
        <w:t>.</w:t>
      </w:r>
    </w:p>
    <w:sectPr w:rsidR="00D65C32" w:rsidRPr="009B072E" w:rsidSect="00DD3E3A">
      <w:headerReference w:type="even" r:id="rId7"/>
      <w:headerReference w:type="default" r:id="rId8"/>
      <w:footerReference w:type="even" r:id="rId9"/>
      <w:footerReference w:type="default" r:id="rId10"/>
      <w:headerReference w:type="first" r:id="rId11"/>
      <w:footerReference w:type="first" r:id="rId12"/>
      <w:pgSz w:w="11906" w:h="16838"/>
      <w:pgMar w:top="1417" w:right="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EE2D4" w14:textId="77777777" w:rsidR="0056576E" w:rsidRDefault="0056576E" w:rsidP="00DB1061">
      <w:pPr>
        <w:spacing w:after="0" w:line="240" w:lineRule="auto"/>
      </w:pPr>
      <w:r>
        <w:separator/>
      </w:r>
    </w:p>
  </w:endnote>
  <w:endnote w:type="continuationSeparator" w:id="0">
    <w:p w14:paraId="2706DCB6" w14:textId="77777777" w:rsidR="0056576E" w:rsidRDefault="0056576E" w:rsidP="00DB1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CA61" w14:textId="77777777" w:rsidR="007C64B9" w:rsidRDefault="007C64B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99FB" w14:textId="77777777" w:rsidR="007C64B9" w:rsidRDefault="007C64B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7DA9C" w14:textId="77777777" w:rsidR="007C64B9" w:rsidRDefault="007C64B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F872E" w14:textId="77777777" w:rsidR="0056576E" w:rsidRDefault="0056576E" w:rsidP="00DB1061">
      <w:pPr>
        <w:spacing w:after="0" w:line="240" w:lineRule="auto"/>
      </w:pPr>
      <w:r>
        <w:separator/>
      </w:r>
    </w:p>
  </w:footnote>
  <w:footnote w:type="continuationSeparator" w:id="0">
    <w:p w14:paraId="07A49FEB" w14:textId="77777777" w:rsidR="0056576E" w:rsidRDefault="0056576E" w:rsidP="00DB1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7357" w14:textId="77777777" w:rsidR="007C64B9" w:rsidRDefault="007C64B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76ED" w14:textId="77777777" w:rsidR="007C64B9" w:rsidRDefault="007C64B9" w:rsidP="007C64B9">
    <w:pPr>
      <w:pStyle w:val="Cabealho"/>
      <w:ind w:left="993"/>
      <w:rPr>
        <w:rFonts w:ascii="Univers" w:hAnsi="Univers"/>
      </w:rPr>
    </w:pPr>
    <w:r>
      <w:rPr>
        <w:noProof/>
      </w:rPr>
      <w:drawing>
        <wp:anchor distT="0" distB="0" distL="114300" distR="114300" simplePos="0" relativeHeight="251659264" behindDoc="0" locked="0" layoutInCell="1" allowOverlap="1" wp14:anchorId="1DD8F589" wp14:editId="27503E58">
          <wp:simplePos x="0" y="0"/>
          <wp:positionH relativeFrom="column">
            <wp:posOffset>-251460</wp:posOffset>
          </wp:positionH>
          <wp:positionV relativeFrom="paragraph">
            <wp:posOffset>83820</wp:posOffset>
          </wp:positionV>
          <wp:extent cx="714375" cy="714375"/>
          <wp:effectExtent l="0" t="0" r="9525" b="952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413D48" w14:textId="77777777" w:rsidR="007C64B9" w:rsidRDefault="007C64B9" w:rsidP="007C64B9">
    <w:pPr>
      <w:pStyle w:val="Cabealho"/>
      <w:ind w:left="993"/>
      <w:rPr>
        <w:rFonts w:ascii="Univers" w:hAnsi="Univers"/>
        <w:b/>
        <w:sz w:val="28"/>
        <w:szCs w:val="28"/>
      </w:rPr>
    </w:pPr>
    <w:r>
      <w:rPr>
        <w:rFonts w:ascii="Univers" w:hAnsi="Univers"/>
        <w:b/>
        <w:sz w:val="28"/>
        <w:szCs w:val="28"/>
      </w:rPr>
      <w:t>JW7 ACADEMY – AQUI NASCEM TALENTOS HUMANOS E ESPORTIVOS</w:t>
    </w:r>
  </w:p>
  <w:p w14:paraId="0485D9D3" w14:textId="054E3A17" w:rsidR="00DB1061" w:rsidRDefault="00DB1061" w:rsidP="007C64B9">
    <w:pPr>
      <w:pStyle w:val="Cabealho"/>
      <w:rPr>
        <w:rFonts w:ascii="Univers" w:hAnsi="Univers"/>
        <w:sz w:val="20"/>
        <w:szCs w:val="20"/>
      </w:rPr>
    </w:pPr>
  </w:p>
  <w:p w14:paraId="5AE1B80B" w14:textId="414D33A1" w:rsidR="00DB1061" w:rsidRDefault="00DB106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83A6" w14:textId="77777777" w:rsidR="007C64B9" w:rsidRDefault="007C64B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92638"/>
    <w:multiLevelType w:val="hybridMultilevel"/>
    <w:tmpl w:val="C50E558A"/>
    <w:lvl w:ilvl="0" w:tplc="1132EF4A">
      <w:start w:val="7"/>
      <w:numFmt w:val="decimal"/>
      <w:lvlText w:val="%1."/>
      <w:lvlJc w:val="left"/>
      <w:pPr>
        <w:ind w:left="8508" w:hanging="360"/>
      </w:pPr>
      <w:rPr>
        <w:rFonts w:asciiTheme="minorHAnsi" w:eastAsiaTheme="minorHAnsi" w:hAnsiTheme="minorHAnsi" w:cstheme="minorBidi"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04E4E5F"/>
    <w:multiLevelType w:val="hybridMultilevel"/>
    <w:tmpl w:val="3ED0342E"/>
    <w:lvl w:ilvl="0" w:tplc="FF0404A4">
      <w:start w:val="1"/>
      <w:numFmt w:val="decimal"/>
      <w:lvlText w:val="%1."/>
      <w:lvlJc w:val="left"/>
      <w:pPr>
        <w:ind w:left="8508" w:hanging="360"/>
      </w:pPr>
      <w:rPr>
        <w:rFonts w:ascii="Arial" w:eastAsiaTheme="minorHAnsi" w:hAnsi="Arial" w:cs="Arial" w:hint="default"/>
      </w:rPr>
    </w:lvl>
    <w:lvl w:ilvl="1" w:tplc="04160019">
      <w:start w:val="1"/>
      <w:numFmt w:val="lowerLetter"/>
      <w:lvlText w:val="%2."/>
      <w:lvlJc w:val="left"/>
      <w:pPr>
        <w:ind w:left="9228" w:hanging="360"/>
      </w:pPr>
    </w:lvl>
    <w:lvl w:ilvl="2" w:tplc="0416001B">
      <w:start w:val="1"/>
      <w:numFmt w:val="lowerRoman"/>
      <w:lvlText w:val="%3."/>
      <w:lvlJc w:val="right"/>
      <w:pPr>
        <w:ind w:left="9948" w:hanging="180"/>
      </w:pPr>
    </w:lvl>
    <w:lvl w:ilvl="3" w:tplc="0416000F">
      <w:start w:val="1"/>
      <w:numFmt w:val="decimal"/>
      <w:lvlText w:val="%4."/>
      <w:lvlJc w:val="left"/>
      <w:pPr>
        <w:ind w:left="10668" w:hanging="360"/>
      </w:pPr>
    </w:lvl>
    <w:lvl w:ilvl="4" w:tplc="04160019">
      <w:start w:val="1"/>
      <w:numFmt w:val="lowerLetter"/>
      <w:lvlText w:val="%5."/>
      <w:lvlJc w:val="left"/>
      <w:pPr>
        <w:ind w:left="11388" w:hanging="360"/>
      </w:pPr>
    </w:lvl>
    <w:lvl w:ilvl="5" w:tplc="0416001B">
      <w:start w:val="1"/>
      <w:numFmt w:val="lowerRoman"/>
      <w:lvlText w:val="%6."/>
      <w:lvlJc w:val="right"/>
      <w:pPr>
        <w:ind w:left="12108" w:hanging="180"/>
      </w:pPr>
    </w:lvl>
    <w:lvl w:ilvl="6" w:tplc="0416000F" w:tentative="1">
      <w:start w:val="1"/>
      <w:numFmt w:val="decimal"/>
      <w:lvlText w:val="%7."/>
      <w:lvlJc w:val="left"/>
      <w:pPr>
        <w:ind w:left="12828" w:hanging="360"/>
      </w:pPr>
    </w:lvl>
    <w:lvl w:ilvl="7" w:tplc="04160019" w:tentative="1">
      <w:start w:val="1"/>
      <w:numFmt w:val="lowerLetter"/>
      <w:lvlText w:val="%8."/>
      <w:lvlJc w:val="left"/>
      <w:pPr>
        <w:ind w:left="13548" w:hanging="360"/>
      </w:pPr>
    </w:lvl>
    <w:lvl w:ilvl="8" w:tplc="0416001B" w:tentative="1">
      <w:start w:val="1"/>
      <w:numFmt w:val="lowerRoman"/>
      <w:lvlText w:val="%9."/>
      <w:lvlJc w:val="right"/>
      <w:pPr>
        <w:ind w:left="14268" w:hanging="180"/>
      </w:pPr>
    </w:lvl>
  </w:abstractNum>
  <w:abstractNum w:abstractNumId="2" w15:restartNumberingAfterBreak="0">
    <w:nsid w:val="6D077BFD"/>
    <w:multiLevelType w:val="multilevel"/>
    <w:tmpl w:val="B84CB8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30C69FC"/>
    <w:multiLevelType w:val="multilevel"/>
    <w:tmpl w:val="79EA92A2"/>
    <w:lvl w:ilvl="0">
      <w:start w:val="2"/>
      <w:numFmt w:val="decimal"/>
      <w:lvlText w:val="%1"/>
      <w:lvlJc w:val="left"/>
      <w:pPr>
        <w:ind w:left="360" w:hanging="360"/>
      </w:pPr>
      <w:rPr>
        <w:rFonts w:hint="default"/>
        <w:b w:val="0"/>
      </w:rPr>
    </w:lvl>
    <w:lvl w:ilvl="1">
      <w:start w:val="1"/>
      <w:numFmt w:val="decimal"/>
      <w:lvlText w:val="%1.%2"/>
      <w:lvlJc w:val="left"/>
      <w:pPr>
        <w:ind w:left="1636" w:hanging="360"/>
      </w:pPr>
      <w:rPr>
        <w:rFonts w:hint="default"/>
        <w:b w:val="0"/>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b w:val="0"/>
      </w:rPr>
    </w:lvl>
    <w:lvl w:ilvl="4">
      <w:start w:val="1"/>
      <w:numFmt w:val="decimal"/>
      <w:lvlText w:val="%1.%2.%3.%4.%5"/>
      <w:lvlJc w:val="left"/>
      <w:pPr>
        <w:ind w:left="6184" w:hanging="1080"/>
      </w:pPr>
      <w:rPr>
        <w:rFonts w:hint="default"/>
        <w:b w:val="0"/>
      </w:rPr>
    </w:lvl>
    <w:lvl w:ilvl="5">
      <w:start w:val="1"/>
      <w:numFmt w:val="decimal"/>
      <w:lvlText w:val="%1.%2.%3.%4.%5.%6"/>
      <w:lvlJc w:val="left"/>
      <w:pPr>
        <w:ind w:left="7460" w:hanging="1080"/>
      </w:pPr>
      <w:rPr>
        <w:rFonts w:hint="default"/>
        <w:b w:val="0"/>
      </w:rPr>
    </w:lvl>
    <w:lvl w:ilvl="6">
      <w:start w:val="1"/>
      <w:numFmt w:val="decimal"/>
      <w:lvlText w:val="%1.%2.%3.%4.%5.%6.%7"/>
      <w:lvlJc w:val="left"/>
      <w:pPr>
        <w:ind w:left="9096" w:hanging="1440"/>
      </w:pPr>
      <w:rPr>
        <w:rFonts w:hint="default"/>
        <w:b w:val="0"/>
      </w:rPr>
    </w:lvl>
    <w:lvl w:ilvl="7">
      <w:start w:val="1"/>
      <w:numFmt w:val="decimal"/>
      <w:lvlText w:val="%1.%2.%3.%4.%5.%6.%7.%8"/>
      <w:lvlJc w:val="left"/>
      <w:pPr>
        <w:ind w:left="10372" w:hanging="1440"/>
      </w:pPr>
      <w:rPr>
        <w:rFonts w:hint="default"/>
        <w:b w:val="0"/>
      </w:rPr>
    </w:lvl>
    <w:lvl w:ilvl="8">
      <w:start w:val="1"/>
      <w:numFmt w:val="decimal"/>
      <w:lvlText w:val="%1.%2.%3.%4.%5.%6.%7.%8.%9"/>
      <w:lvlJc w:val="left"/>
      <w:pPr>
        <w:ind w:left="12008" w:hanging="1800"/>
      </w:pPr>
      <w:rPr>
        <w:rFonts w:hint="default"/>
        <w:b w:val="0"/>
      </w:rPr>
    </w:lvl>
  </w:abstractNum>
  <w:abstractNum w:abstractNumId="4" w15:restartNumberingAfterBreak="0">
    <w:nsid w:val="76197BCB"/>
    <w:multiLevelType w:val="multilevel"/>
    <w:tmpl w:val="B49E9FCC"/>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lowerLetter"/>
      <w:lvlText w:val="%3)"/>
      <w:lvlJc w:val="left"/>
      <w:pPr>
        <w:ind w:left="2136" w:hanging="720"/>
      </w:pPr>
      <w:rPr>
        <w:rFonts w:hint="default"/>
      </w:rPr>
    </w:lvl>
    <w:lvl w:ilvl="3">
      <w:start w:val="1"/>
      <w:numFmt w:val="lowerLetter"/>
      <w:lvlText w:val="%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7A5F7329"/>
    <w:multiLevelType w:val="hybridMultilevel"/>
    <w:tmpl w:val="8826B08C"/>
    <w:lvl w:ilvl="0" w:tplc="0416000F">
      <w:start w:val="1"/>
      <w:numFmt w:val="decimal"/>
      <w:lvlText w:val="%1."/>
      <w:lvlJc w:val="left"/>
      <w:pPr>
        <w:ind w:left="10668"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23361903">
    <w:abstractNumId w:val="1"/>
  </w:num>
  <w:num w:numId="2" w16cid:durableId="1751924628">
    <w:abstractNumId w:val="3"/>
  </w:num>
  <w:num w:numId="3" w16cid:durableId="527641981">
    <w:abstractNumId w:val="4"/>
  </w:num>
  <w:num w:numId="4" w16cid:durableId="535653603">
    <w:abstractNumId w:val="2"/>
  </w:num>
  <w:num w:numId="5" w16cid:durableId="89009259">
    <w:abstractNumId w:val="0"/>
  </w:num>
  <w:num w:numId="6" w16cid:durableId="950281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89D"/>
    <w:rsid w:val="0000489D"/>
    <w:rsid w:val="000541CA"/>
    <w:rsid w:val="000648DA"/>
    <w:rsid w:val="000C1DCD"/>
    <w:rsid w:val="001B20D7"/>
    <w:rsid w:val="001D783B"/>
    <w:rsid w:val="001E19AB"/>
    <w:rsid w:val="0024183B"/>
    <w:rsid w:val="002C3518"/>
    <w:rsid w:val="002E7DF9"/>
    <w:rsid w:val="00353E59"/>
    <w:rsid w:val="003914A8"/>
    <w:rsid w:val="003B4FD2"/>
    <w:rsid w:val="004052AB"/>
    <w:rsid w:val="00454061"/>
    <w:rsid w:val="004C5F7F"/>
    <w:rsid w:val="00521765"/>
    <w:rsid w:val="0056576E"/>
    <w:rsid w:val="00566FD4"/>
    <w:rsid w:val="005703AE"/>
    <w:rsid w:val="005B745F"/>
    <w:rsid w:val="006022DB"/>
    <w:rsid w:val="006172A5"/>
    <w:rsid w:val="00617D01"/>
    <w:rsid w:val="006D73E5"/>
    <w:rsid w:val="00750340"/>
    <w:rsid w:val="007C64B9"/>
    <w:rsid w:val="00851AFF"/>
    <w:rsid w:val="00855EA6"/>
    <w:rsid w:val="008A126B"/>
    <w:rsid w:val="008B092F"/>
    <w:rsid w:val="009949BD"/>
    <w:rsid w:val="009A08F5"/>
    <w:rsid w:val="009B072E"/>
    <w:rsid w:val="00A325EC"/>
    <w:rsid w:val="00A37FC3"/>
    <w:rsid w:val="00A576EA"/>
    <w:rsid w:val="00A660E7"/>
    <w:rsid w:val="00AE3084"/>
    <w:rsid w:val="00AF3540"/>
    <w:rsid w:val="00B37978"/>
    <w:rsid w:val="00B469BE"/>
    <w:rsid w:val="00B66927"/>
    <w:rsid w:val="00B70FD2"/>
    <w:rsid w:val="00B90D70"/>
    <w:rsid w:val="00BA18B8"/>
    <w:rsid w:val="00BA7DCF"/>
    <w:rsid w:val="00BB40B5"/>
    <w:rsid w:val="00BC587D"/>
    <w:rsid w:val="00C00382"/>
    <w:rsid w:val="00CE7787"/>
    <w:rsid w:val="00D06F2E"/>
    <w:rsid w:val="00D204D2"/>
    <w:rsid w:val="00D55A50"/>
    <w:rsid w:val="00D65C32"/>
    <w:rsid w:val="00D71524"/>
    <w:rsid w:val="00DB1061"/>
    <w:rsid w:val="00DD3E3A"/>
    <w:rsid w:val="00E114A8"/>
    <w:rsid w:val="00E20230"/>
    <w:rsid w:val="00E6376A"/>
    <w:rsid w:val="00F076C7"/>
    <w:rsid w:val="00F10D39"/>
    <w:rsid w:val="00F8572F"/>
    <w:rsid w:val="00FA4F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53BFA"/>
  <w15:chartTrackingRefBased/>
  <w15:docId w15:val="{9FA7D6A4-41F6-4A85-89F4-1C04A206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B10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1061"/>
  </w:style>
  <w:style w:type="paragraph" w:styleId="Rodap">
    <w:name w:val="footer"/>
    <w:basedOn w:val="Normal"/>
    <w:link w:val="RodapChar"/>
    <w:uiPriority w:val="99"/>
    <w:unhideWhenUsed/>
    <w:rsid w:val="00DB1061"/>
    <w:pPr>
      <w:tabs>
        <w:tab w:val="center" w:pos="4252"/>
        <w:tab w:val="right" w:pos="8504"/>
      </w:tabs>
      <w:spacing w:after="0" w:line="240" w:lineRule="auto"/>
    </w:pPr>
  </w:style>
  <w:style w:type="character" w:customStyle="1" w:styleId="RodapChar">
    <w:name w:val="Rodapé Char"/>
    <w:basedOn w:val="Fontepargpadro"/>
    <w:link w:val="Rodap"/>
    <w:uiPriority w:val="99"/>
    <w:rsid w:val="00DB1061"/>
  </w:style>
  <w:style w:type="paragraph" w:styleId="PargrafodaLista">
    <w:name w:val="List Paragraph"/>
    <w:basedOn w:val="Normal"/>
    <w:uiPriority w:val="34"/>
    <w:qFormat/>
    <w:rsid w:val="001E19AB"/>
    <w:pPr>
      <w:ind w:left="720"/>
      <w:contextualSpacing/>
    </w:pPr>
  </w:style>
  <w:style w:type="paragraph" w:styleId="NormalWeb">
    <w:name w:val="Normal (Web)"/>
    <w:basedOn w:val="Normal"/>
    <w:uiPriority w:val="99"/>
    <w:semiHidden/>
    <w:unhideWhenUsed/>
    <w:rsid w:val="00DD3E3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66911">
      <w:bodyDiv w:val="1"/>
      <w:marLeft w:val="0"/>
      <w:marRight w:val="0"/>
      <w:marTop w:val="0"/>
      <w:marBottom w:val="0"/>
      <w:divBdr>
        <w:top w:val="none" w:sz="0" w:space="0" w:color="auto"/>
        <w:left w:val="none" w:sz="0" w:space="0" w:color="auto"/>
        <w:bottom w:val="none" w:sz="0" w:space="0" w:color="auto"/>
        <w:right w:val="none" w:sz="0" w:space="0" w:color="auto"/>
      </w:divBdr>
    </w:div>
    <w:div w:id="618269151">
      <w:bodyDiv w:val="1"/>
      <w:marLeft w:val="0"/>
      <w:marRight w:val="0"/>
      <w:marTop w:val="0"/>
      <w:marBottom w:val="0"/>
      <w:divBdr>
        <w:top w:val="none" w:sz="0" w:space="0" w:color="auto"/>
        <w:left w:val="none" w:sz="0" w:space="0" w:color="auto"/>
        <w:bottom w:val="none" w:sz="0" w:space="0" w:color="auto"/>
        <w:right w:val="none" w:sz="0" w:space="0" w:color="auto"/>
      </w:divBdr>
    </w:div>
    <w:div w:id="1206988430">
      <w:bodyDiv w:val="1"/>
      <w:marLeft w:val="0"/>
      <w:marRight w:val="0"/>
      <w:marTop w:val="0"/>
      <w:marBottom w:val="0"/>
      <w:divBdr>
        <w:top w:val="none" w:sz="0" w:space="0" w:color="auto"/>
        <w:left w:val="none" w:sz="0" w:space="0" w:color="auto"/>
        <w:bottom w:val="none" w:sz="0" w:space="0" w:color="auto"/>
        <w:right w:val="none" w:sz="0" w:space="0" w:color="auto"/>
      </w:divBdr>
    </w:div>
    <w:div w:id="1524977817">
      <w:bodyDiv w:val="1"/>
      <w:marLeft w:val="0"/>
      <w:marRight w:val="0"/>
      <w:marTop w:val="0"/>
      <w:marBottom w:val="0"/>
      <w:divBdr>
        <w:top w:val="none" w:sz="0" w:space="0" w:color="auto"/>
        <w:left w:val="none" w:sz="0" w:space="0" w:color="auto"/>
        <w:bottom w:val="none" w:sz="0" w:space="0" w:color="auto"/>
        <w:right w:val="none" w:sz="0" w:space="0" w:color="auto"/>
      </w:divBdr>
    </w:div>
    <w:div w:id="1609661422">
      <w:bodyDiv w:val="1"/>
      <w:marLeft w:val="0"/>
      <w:marRight w:val="0"/>
      <w:marTop w:val="0"/>
      <w:marBottom w:val="0"/>
      <w:divBdr>
        <w:top w:val="none" w:sz="0" w:space="0" w:color="auto"/>
        <w:left w:val="none" w:sz="0" w:space="0" w:color="auto"/>
        <w:bottom w:val="none" w:sz="0" w:space="0" w:color="auto"/>
        <w:right w:val="none" w:sz="0" w:space="0" w:color="auto"/>
      </w:divBdr>
    </w:div>
    <w:div w:id="187939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1325</Words>
  <Characters>7161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Jaderson Barbosa</dc:creator>
  <cp:keywords/>
  <dc:description/>
  <cp:lastModifiedBy>Jaderson Barbosa</cp:lastModifiedBy>
  <cp:revision>4</cp:revision>
  <dcterms:created xsi:type="dcterms:W3CDTF">2025-12-29T18:36:00Z</dcterms:created>
  <dcterms:modified xsi:type="dcterms:W3CDTF">2026-01-20T18:32:00Z</dcterms:modified>
</cp:coreProperties>
</file>